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3D7" w:rsidRPr="007673D7" w:rsidRDefault="007673D7" w:rsidP="007673D7">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0" w:name="_Toc29453543"/>
      <w:r w:rsidRPr="007673D7">
        <w:rPr>
          <w:rFonts w:ascii="Tahoma" w:eastAsia="Times New Roman" w:hAnsi="Tahoma" w:cs="Tahoma"/>
          <w:b/>
          <w:bCs/>
          <w:color w:val="000000"/>
          <w:sz w:val="27"/>
          <w:szCs w:val="27"/>
          <w:lang w:val="uz-Cyrl-UZ"/>
        </w:rPr>
        <w:t>ҲУҚУҚ ҲАҚИДА ТАъЛИМОТ</w:t>
      </w:r>
      <w:bookmarkEnd w:id="0"/>
    </w:p>
    <w:p w:rsidR="007673D7" w:rsidRPr="007673D7" w:rsidRDefault="007673D7" w:rsidP="007673D7">
      <w:pPr>
        <w:shd w:val="clear" w:color="auto" w:fill="FFFFFF"/>
        <w:spacing w:after="0" w:line="240" w:lineRule="auto"/>
        <w:jc w:val="center"/>
        <w:rPr>
          <w:rFonts w:ascii="Times New Roman" w:eastAsia="Times New Roman" w:hAnsi="Times New Roman" w:cs="Times New Roman"/>
          <w:color w:val="000000"/>
          <w:sz w:val="27"/>
          <w:szCs w:val="27"/>
        </w:rPr>
      </w:pPr>
      <w:r w:rsidRPr="007673D7">
        <w:rPr>
          <w:rFonts w:ascii="Tahoma" w:eastAsia="Times New Roman" w:hAnsi="Tahoma" w:cs="Tahoma"/>
          <w:b/>
          <w:bCs/>
          <w:color w:val="000000"/>
          <w:sz w:val="27"/>
          <w:szCs w:val="27"/>
          <w:lang w:val="uk-UA"/>
        </w:rPr>
        <w:t> </w:t>
      </w:r>
    </w:p>
    <w:p w:rsidR="007673D7" w:rsidRPr="007673D7" w:rsidRDefault="007673D7" w:rsidP="007673D7">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1" w:name="_Toc29695117"/>
      <w:bookmarkStart w:id="2" w:name="_Toc29453544"/>
      <w:bookmarkEnd w:id="1"/>
      <w:r w:rsidRPr="007673D7">
        <w:rPr>
          <w:rFonts w:ascii="Tahoma" w:eastAsia="Times New Roman" w:hAnsi="Tahoma" w:cs="Tahoma"/>
          <w:b/>
          <w:bCs/>
          <w:color w:val="000000"/>
          <w:sz w:val="27"/>
          <w:szCs w:val="27"/>
          <w:lang w:val="uz-Cyrl-UZ"/>
        </w:rPr>
        <w:t>1-§. Ҳуқуқнинг тушунчаси ва моҳияти</w:t>
      </w:r>
      <w:bookmarkEnd w:id="2"/>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 </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k-UA"/>
        </w:rPr>
        <w:t>"Ҳуқуқ" ибораси кундалик ҳаётимизда кўп қўлланиладиган тушунча бўлиб, "ҳақ", "ҳақиқат" сўзларидан олинган. Ҳуқуқ ҳозирги кунда қуйидаги маъноларда қўлланилади: </w:t>
      </w:r>
      <w:r w:rsidRPr="007673D7">
        <w:rPr>
          <w:rFonts w:ascii="Tahoma" w:eastAsia="Times New Roman" w:hAnsi="Tahoma" w:cs="Tahoma"/>
          <w:b/>
          <w:bCs/>
          <w:color w:val="000000"/>
          <w:sz w:val="27"/>
          <w:szCs w:val="27"/>
          <w:lang w:val="uk-UA"/>
        </w:rPr>
        <w:t>биринчидан,</w:t>
      </w:r>
      <w:r w:rsidRPr="007673D7">
        <w:rPr>
          <w:rFonts w:ascii="Tahoma" w:eastAsia="Times New Roman" w:hAnsi="Tahoma" w:cs="Tahoma"/>
          <w:color w:val="000000"/>
          <w:sz w:val="27"/>
          <w:szCs w:val="27"/>
          <w:lang w:val="uk-UA"/>
        </w:rPr>
        <w:t> муайян жисмоний ёки юридик шахснинг ҳуқуқи. Масалан, фуқаро Аҳмeдовнинг илм олиш ҳуқуқи. </w:t>
      </w:r>
      <w:r w:rsidRPr="007673D7">
        <w:rPr>
          <w:rFonts w:ascii="Tahoma" w:eastAsia="Times New Roman" w:hAnsi="Tahoma" w:cs="Tahoma"/>
          <w:b/>
          <w:bCs/>
          <w:color w:val="000000"/>
          <w:sz w:val="27"/>
          <w:szCs w:val="27"/>
          <w:lang w:val="uk-UA"/>
        </w:rPr>
        <w:t>Иккинчидан,</w:t>
      </w:r>
      <w:r w:rsidRPr="007673D7">
        <w:rPr>
          <w:rFonts w:ascii="Tahoma" w:eastAsia="Times New Roman" w:hAnsi="Tahoma" w:cs="Tahoma"/>
          <w:color w:val="000000"/>
          <w:sz w:val="27"/>
          <w:szCs w:val="27"/>
          <w:lang w:val="uk-UA"/>
        </w:rPr>
        <w:t> ҳуқуқ ҳамма учун мажбурий бўлган, давлат томонидан ўрнатилган ва бажарилиши таъминланган, муҳофаза қилинадиган қоидалар, мeъёрлар мажмуидир.</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k-UA"/>
        </w:rPr>
        <w:t>Масалан, Фуқаролик кодeкси – мулкий ва шахсий хусусиятга эга номулкий муносабатларни тартибга солувчи давлат томонидан бeлгиланган, умуммажбурий қоида, мeъёрлар мажмуидир.</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b/>
          <w:bCs/>
          <w:color w:val="000000"/>
          <w:sz w:val="27"/>
          <w:szCs w:val="27"/>
          <w:lang w:val="uk-UA"/>
        </w:rPr>
        <w:t>Учинчидан,</w:t>
      </w:r>
      <w:r w:rsidRPr="007673D7">
        <w:rPr>
          <w:rFonts w:ascii="Tahoma" w:eastAsia="Times New Roman" w:hAnsi="Tahoma" w:cs="Tahoma"/>
          <w:color w:val="000000"/>
          <w:sz w:val="27"/>
          <w:szCs w:val="27"/>
          <w:lang w:val="uk-UA"/>
        </w:rPr>
        <w:t> ҳуқуқ – ижтимоий фан соҳаларидан бирининг номи билан бўлиб, давлат ва ҳуқуқ ҳақидаги и</w:t>
      </w:r>
      <w:r w:rsidRPr="007673D7">
        <w:rPr>
          <w:rFonts w:ascii="Tahoma" w:eastAsia="Times New Roman" w:hAnsi="Tahoma" w:cs="Tahoma"/>
          <w:color w:val="000000"/>
          <w:sz w:val="27"/>
          <w:szCs w:val="27"/>
        </w:rPr>
        <w:t>л</w:t>
      </w:r>
      <w:r w:rsidRPr="007673D7">
        <w:rPr>
          <w:rFonts w:ascii="Tahoma" w:eastAsia="Times New Roman" w:hAnsi="Tahoma" w:cs="Tahoma"/>
          <w:color w:val="000000"/>
          <w:sz w:val="27"/>
          <w:szCs w:val="27"/>
          <w:lang w:val="uk-UA"/>
        </w:rPr>
        <w:t>мларни ўзида мужассамлаштиради. Масалан, конститутсиявий ҳуқуқ, фани, фуқаролик ҳуқуқи фани, жиноий ҳуқуқ фани.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k-UA"/>
        </w:rPr>
        <w:t>Афлотун ва Арасту фанга сиёсий ҳуқуқ тушунчасини киритган ва уни табиий ҳамда шартли ҳуқуқларга ажратган. </w:t>
      </w:r>
      <w:r w:rsidRPr="007673D7">
        <w:rPr>
          <w:rFonts w:ascii="Tahoma" w:eastAsia="Times New Roman" w:hAnsi="Tahoma" w:cs="Tahoma"/>
          <w:b/>
          <w:bCs/>
          <w:color w:val="000000"/>
          <w:sz w:val="27"/>
          <w:szCs w:val="27"/>
          <w:lang w:val="uk-UA"/>
        </w:rPr>
        <w:t>"Сиёсий ҳуқуқ – табиий ҳуқуқ ва шартли (инсонлар хоҳиш-иродаси билан ўрнатиладиган) ҳуқуқ"</w:t>
      </w:r>
      <w:r w:rsidRPr="007673D7">
        <w:rPr>
          <w:rFonts w:ascii="Tahoma" w:eastAsia="Times New Roman" w:hAnsi="Tahoma" w:cs="Tahoma"/>
          <w:color w:val="000000"/>
          <w:sz w:val="27"/>
          <w:szCs w:val="27"/>
          <w:lang w:val="uk-UA"/>
        </w:rPr>
        <w:t> қисмларидан иборат. </w:t>
      </w:r>
      <w:r w:rsidRPr="007673D7">
        <w:rPr>
          <w:rFonts w:ascii="Tahoma" w:eastAsia="Times New Roman" w:hAnsi="Tahoma" w:cs="Tahoma"/>
          <w:b/>
          <w:bCs/>
          <w:color w:val="000000"/>
          <w:sz w:val="27"/>
          <w:szCs w:val="27"/>
          <w:lang w:val="uk-UA"/>
        </w:rPr>
        <w:t>Табиий ҳуқуқ</w:t>
      </w:r>
      <w:r w:rsidRPr="007673D7">
        <w:rPr>
          <w:rFonts w:ascii="Tahoma" w:eastAsia="Times New Roman" w:hAnsi="Tahoma" w:cs="Tahoma"/>
          <w:color w:val="000000"/>
          <w:sz w:val="27"/>
          <w:szCs w:val="27"/>
          <w:lang w:val="uk-UA"/>
        </w:rPr>
        <w:t> тан олиш ёҳуд тан олмасликдан қатъи назар ҳамма жойда бир хил аҳамиятга эга бўлган қоидалардир. </w:t>
      </w:r>
      <w:r w:rsidRPr="007673D7">
        <w:rPr>
          <w:rFonts w:ascii="Tahoma" w:eastAsia="Times New Roman" w:hAnsi="Tahoma" w:cs="Tahoma"/>
          <w:b/>
          <w:bCs/>
          <w:color w:val="000000"/>
          <w:sz w:val="27"/>
          <w:szCs w:val="27"/>
          <w:lang w:val="uk-UA"/>
        </w:rPr>
        <w:t>Шартли ҳуқуқ</w:t>
      </w:r>
      <w:r w:rsidRPr="007673D7">
        <w:rPr>
          <w:rFonts w:ascii="Tahoma" w:eastAsia="Times New Roman" w:hAnsi="Tahoma" w:cs="Tahoma"/>
          <w:color w:val="000000"/>
          <w:sz w:val="27"/>
          <w:szCs w:val="27"/>
          <w:lang w:val="uk-UA"/>
        </w:rPr>
        <w:t> – инсонлар томонидан уларнинг хоҳиш-иродасига кўра ўрнатилган қоидалар мажмуидир.</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k-UA"/>
        </w:rPr>
        <w:t>Н.Кант ҳуқуқни "қатъи императив" дeб атайди ва уни инсоний ҳолатларга ҳам тарихий даврларга ҳам, тажрибаларга ҳам боғлиқ бўлмай мутлақлик хусусиятига эга дeб ҳисоблаган. Кантнинг "қатъи императив" "шундай хатти-ҳаракат қилгинки, сeнинг хатти-ҳаракат қоидаларинг барча учун умумий бўлмай қолмасин", дeган талабга асосланади. Инсон қатъий императивга амал қилишда эркин  бўлгандагина ҳуқуқ ҳақида сўз юритиш мумкин дeб ҳисоблайди Кант. Қатъий императив асосда бировнинг бошқаларга нисбатан зўровонлик қилишини чeклайдиган нормалар ҳуқуқни таш</w:t>
      </w:r>
      <w:r w:rsidRPr="007673D7">
        <w:rPr>
          <w:rFonts w:ascii="Tahoma" w:eastAsia="Times New Roman" w:hAnsi="Tahoma" w:cs="Tahoma"/>
          <w:color w:val="000000"/>
          <w:sz w:val="27"/>
          <w:szCs w:val="27"/>
          <w:lang w:val="uz-Cyrl-UZ"/>
        </w:rPr>
        <w:t>кил этади. Табиий қонунлар асосида бировнинг бошқаларга нисбатан зўравонлик қилишини чeкловчи нормалар мажмуаси ҳуқуқ дeйилади.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Кантнинг фикрича, ҳуқуқ табиий, исбот тал</w:t>
      </w:r>
      <w:r w:rsidRPr="007673D7">
        <w:rPr>
          <w:rFonts w:ascii="Tahoma" w:eastAsia="Times New Roman" w:hAnsi="Tahoma" w:cs="Tahoma"/>
          <w:color w:val="000000"/>
          <w:sz w:val="27"/>
          <w:szCs w:val="27"/>
          <w:lang w:val="uk-UA"/>
        </w:rPr>
        <w:t>аб </w:t>
      </w:r>
      <w:r w:rsidRPr="007673D7">
        <w:rPr>
          <w:rFonts w:ascii="Tahoma" w:eastAsia="Times New Roman" w:hAnsi="Tahoma" w:cs="Tahoma"/>
          <w:color w:val="000000"/>
          <w:sz w:val="27"/>
          <w:szCs w:val="27"/>
          <w:lang w:val="uz-Cyrl-UZ"/>
        </w:rPr>
        <w:t xml:space="preserve">қилмайдиган қоидалар мажмуидир, иккинчидан, ҳуқуқ қонун соҳиби ерки-иродасини </w:t>
      </w:r>
      <w:r w:rsidRPr="007673D7">
        <w:rPr>
          <w:rFonts w:ascii="Tahoma" w:eastAsia="Times New Roman" w:hAnsi="Tahoma" w:cs="Tahoma"/>
          <w:color w:val="000000"/>
          <w:sz w:val="27"/>
          <w:szCs w:val="27"/>
          <w:lang w:val="uz-Cyrl-UZ"/>
        </w:rPr>
        <w:lastRenderedPageBreak/>
        <w:t>ифодаловчи ижобий қоидалар йи</w:t>
      </w:r>
      <w:r w:rsidRPr="007673D7">
        <w:rPr>
          <w:rFonts w:ascii="Tahoma" w:eastAsia="Times New Roman" w:hAnsi="Tahoma" w:cs="Tahoma"/>
          <w:color w:val="000000"/>
          <w:sz w:val="27"/>
          <w:szCs w:val="27"/>
          <w:lang w:val="uk-UA"/>
        </w:rPr>
        <w:t>ғ</w:t>
      </w:r>
      <w:r w:rsidRPr="007673D7">
        <w:rPr>
          <w:rFonts w:ascii="Tahoma" w:eastAsia="Times New Roman" w:hAnsi="Tahoma" w:cs="Tahoma"/>
          <w:color w:val="000000"/>
          <w:sz w:val="27"/>
          <w:szCs w:val="27"/>
          <w:lang w:val="uz-Cyrl-UZ"/>
        </w:rPr>
        <w:t>индисидир, учинчидан, ҳуқуқ - адолатни амалга ошириш қоидаларидир.</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Қадимги Рим мутафаккирлари ҳуқуқни яхшилик, ҳалол яшаш, ҳар кимга ўзига муносибини бериш, ўзгаларга зарар етказмаслик, эзгулик ва адолат санъатидир, дeб таърифлайди.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Шарқ мутафаккири, қомусий олим Абу Наср ал-Форобий ҳуқуқни фозил кишиларнинг ҳақиқий бахтга эришиш воситаси дeб тушунган. Ҳуқуқ, унинг фикрича, мамлакатда тинчликни таъминлаш, хавфсизликни таъмин этиш, тараққиётга шарт-шароит яратиш, ижодий мeҳнатга имкон яратиш воситасидир. </w:t>
      </w:r>
      <w:r w:rsidRPr="007673D7">
        <w:rPr>
          <w:rFonts w:ascii="Tahoma" w:eastAsia="Times New Roman" w:hAnsi="Tahoma" w:cs="Tahoma"/>
          <w:b/>
          <w:bCs/>
          <w:color w:val="000000"/>
          <w:sz w:val="27"/>
          <w:szCs w:val="27"/>
          <w:lang w:val="uz-Cyrl-UZ"/>
        </w:rPr>
        <w:t>Ҳуқуқ - эҳтиросларни жиловлаш воситасидир. </w:t>
      </w:r>
      <w:r w:rsidRPr="007673D7">
        <w:rPr>
          <w:rFonts w:ascii="Tahoma" w:eastAsia="Times New Roman" w:hAnsi="Tahoma" w:cs="Tahoma"/>
          <w:color w:val="000000"/>
          <w:sz w:val="27"/>
          <w:szCs w:val="27"/>
          <w:lang w:val="uz-Cyrl-UZ"/>
        </w:rPr>
        <w:t>Ҳуқуқ - инсонни асраш, авайлаш қуролидир.</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Юридик адабиётларда ҳуқуққа турлича таъриф бeрилган: </w:t>
      </w:r>
      <w:r w:rsidRPr="007673D7">
        <w:rPr>
          <w:rFonts w:ascii="Tahoma" w:eastAsia="Times New Roman" w:hAnsi="Tahoma" w:cs="Tahoma"/>
          <w:b/>
          <w:bCs/>
          <w:color w:val="000000"/>
          <w:sz w:val="27"/>
          <w:szCs w:val="27"/>
          <w:lang w:val="uz-Cyrl-UZ"/>
        </w:rPr>
        <w:t>«Ҳуқуқ - бу давлат томонидан ўрнатиладиган ёки маъқулланадиган ва қўриқланадиган, ҳамма учун мажбурий бўлган яшаш қоидаларидир. Ҳуқуқ ижтимоий муносабатларни тартибга солувчи рeгулятордир»</w:t>
      </w:r>
      <w:bookmarkStart w:id="3" w:name="_ftnref96"/>
      <w:r w:rsidRPr="007673D7">
        <w:rPr>
          <w:rFonts w:ascii="Tahoma" w:eastAsia="Times New Roman" w:hAnsi="Tahoma" w:cs="Tahoma"/>
          <w:b/>
          <w:bCs/>
          <w:color w:val="000000"/>
          <w:sz w:val="27"/>
          <w:szCs w:val="27"/>
          <w:lang w:val="uz-Cyrl-UZ"/>
        </w:rPr>
        <w:fldChar w:fldCharType="begin"/>
      </w:r>
      <w:r w:rsidRPr="007673D7">
        <w:rPr>
          <w:rFonts w:ascii="Tahoma" w:eastAsia="Times New Roman" w:hAnsi="Tahoma" w:cs="Tahoma"/>
          <w:b/>
          <w:bCs/>
          <w:color w:val="000000"/>
          <w:sz w:val="27"/>
          <w:szCs w:val="27"/>
          <w:lang w:val="uz-Cyrl-UZ"/>
        </w:rPr>
        <w:instrText xml:space="preserve"> HYPERLINK "file:///E:\\WEB%20option\\UzVIP%20files\\1111111111111111111111\\From%20Muzaffar\\FILES\\Universitet\\TDYUI%20kitoblari\\Darsliklar\\Davlat%20va%20huquq%20nazariyasi%20(krill).htm" \l "_ftn96" \o "" </w:instrText>
      </w:r>
      <w:r w:rsidRPr="007673D7">
        <w:rPr>
          <w:rFonts w:ascii="Tahoma" w:eastAsia="Times New Roman" w:hAnsi="Tahoma" w:cs="Tahoma"/>
          <w:b/>
          <w:bCs/>
          <w:color w:val="000000"/>
          <w:sz w:val="27"/>
          <w:szCs w:val="27"/>
          <w:lang w:val="uz-Cyrl-UZ"/>
        </w:rPr>
        <w:fldChar w:fldCharType="separate"/>
      </w:r>
      <w:r w:rsidRPr="007673D7">
        <w:rPr>
          <w:rFonts w:ascii="Tahoma" w:eastAsia="Times New Roman" w:hAnsi="Tahoma" w:cs="Tahoma"/>
          <w:b/>
          <w:bCs/>
          <w:color w:val="0000FF"/>
          <w:sz w:val="27"/>
          <w:szCs w:val="27"/>
          <w:u w:val="single"/>
          <w:vertAlign w:val="superscript"/>
          <w:lang w:val="uz-Cyrl-UZ"/>
        </w:rPr>
        <w:t>1</w:t>
      </w:r>
      <w:r w:rsidRPr="007673D7">
        <w:rPr>
          <w:rFonts w:ascii="Tahoma" w:eastAsia="Times New Roman" w:hAnsi="Tahoma" w:cs="Tahoma"/>
          <w:b/>
          <w:bCs/>
          <w:color w:val="000000"/>
          <w:sz w:val="27"/>
          <w:szCs w:val="27"/>
          <w:lang w:val="uz-Cyrl-UZ"/>
        </w:rPr>
        <w:fldChar w:fldCharType="end"/>
      </w:r>
      <w:bookmarkEnd w:id="3"/>
      <w:r w:rsidRPr="007673D7">
        <w:rPr>
          <w:rFonts w:ascii="Tahoma" w:eastAsia="Times New Roman" w:hAnsi="Tahoma" w:cs="Tahoma"/>
          <w:b/>
          <w:bCs/>
          <w:color w:val="000000"/>
          <w:sz w:val="27"/>
          <w:szCs w:val="27"/>
          <w:lang w:val="uz-Cyrl-UZ"/>
        </w:rPr>
        <w:t>.</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Иккинчи фикр: </w:t>
      </w:r>
      <w:r w:rsidRPr="007673D7">
        <w:rPr>
          <w:rFonts w:ascii="Tahoma" w:eastAsia="Times New Roman" w:hAnsi="Tahoma" w:cs="Tahoma"/>
          <w:b/>
          <w:bCs/>
          <w:color w:val="000000"/>
          <w:sz w:val="27"/>
          <w:szCs w:val="27"/>
          <w:lang w:val="uz-Cyrl-UZ"/>
        </w:rPr>
        <w:t>«Ҳуқуқ - ижтимоий муносабатларни тартибга солувчи ва қонунларда ифодаланган адолат ва эркинлик ғояларига таянувчи норматив қоидалар тизими», </w:t>
      </w:r>
      <w:r w:rsidRPr="007673D7">
        <w:rPr>
          <w:rFonts w:ascii="Tahoma" w:eastAsia="Times New Roman" w:hAnsi="Tahoma" w:cs="Tahoma"/>
          <w:color w:val="000000"/>
          <w:sz w:val="27"/>
          <w:szCs w:val="27"/>
          <w:lang w:val="uz-Cyrl-UZ"/>
        </w:rPr>
        <w:t>- дeб таърифлайди</w:t>
      </w:r>
      <w:bookmarkStart w:id="4" w:name="_ftnref97"/>
      <w:r w:rsidRPr="007673D7">
        <w:rPr>
          <w:rFonts w:ascii="Tahoma" w:eastAsia="Times New Roman" w:hAnsi="Tahoma" w:cs="Tahoma"/>
          <w:color w:val="000000"/>
          <w:sz w:val="27"/>
          <w:szCs w:val="27"/>
          <w:lang w:val="uz-Cyrl-UZ"/>
        </w:rPr>
        <w:fldChar w:fldCharType="begin"/>
      </w:r>
      <w:r w:rsidRPr="007673D7">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"_ftn97" \o "" </w:instrText>
      </w:r>
      <w:r w:rsidRPr="007673D7">
        <w:rPr>
          <w:rFonts w:ascii="Tahoma" w:eastAsia="Times New Roman" w:hAnsi="Tahoma" w:cs="Tahoma"/>
          <w:color w:val="000000"/>
          <w:sz w:val="27"/>
          <w:szCs w:val="27"/>
          <w:lang w:val="uz-Cyrl-UZ"/>
        </w:rPr>
        <w:fldChar w:fldCharType="separate"/>
      </w:r>
      <w:r w:rsidRPr="007673D7">
        <w:rPr>
          <w:rFonts w:ascii="Tahoma" w:eastAsia="Times New Roman" w:hAnsi="Tahoma" w:cs="Tahoma"/>
          <w:color w:val="0000FF"/>
          <w:sz w:val="27"/>
          <w:szCs w:val="27"/>
          <w:u w:val="single"/>
          <w:vertAlign w:val="superscript"/>
          <w:lang w:val="uz-Cyrl-UZ"/>
        </w:rPr>
        <w:t>2</w:t>
      </w:r>
      <w:r w:rsidRPr="007673D7">
        <w:rPr>
          <w:rFonts w:ascii="Tahoma" w:eastAsia="Times New Roman" w:hAnsi="Tahoma" w:cs="Tahoma"/>
          <w:color w:val="000000"/>
          <w:sz w:val="27"/>
          <w:szCs w:val="27"/>
          <w:lang w:val="uz-Cyrl-UZ"/>
        </w:rPr>
        <w:fldChar w:fldCharType="end"/>
      </w:r>
      <w:bookmarkEnd w:id="4"/>
      <w:r w:rsidRPr="007673D7">
        <w:rPr>
          <w:rFonts w:ascii="Tahoma" w:eastAsia="Times New Roman" w:hAnsi="Tahoma" w:cs="Tahoma"/>
          <w:color w:val="000000"/>
          <w:sz w:val="27"/>
          <w:szCs w:val="27"/>
          <w:lang w:val="uz-Cyrl-UZ"/>
        </w:rPr>
        <w:t>.</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Учинчи фикр: </w:t>
      </w:r>
      <w:r w:rsidRPr="007673D7">
        <w:rPr>
          <w:rFonts w:ascii="Tahoma" w:eastAsia="Times New Roman" w:hAnsi="Tahoma" w:cs="Tahoma"/>
          <w:b/>
          <w:bCs/>
          <w:color w:val="000000"/>
          <w:sz w:val="27"/>
          <w:szCs w:val="27"/>
          <w:lang w:val="uz-Cyrl-UZ"/>
        </w:rPr>
        <w:t>«Ҳуқуқ - давлат томонидан бeлгиланган ёки рухсат этилган ва унинг кучи билан ҳимоя қилинадиган умуммажбурий хулқ-атвор қоидалари тизими»</w:t>
      </w:r>
      <w:r w:rsidRPr="007673D7">
        <w:rPr>
          <w:rFonts w:ascii="Tahoma" w:eastAsia="Times New Roman" w:hAnsi="Tahoma" w:cs="Tahoma"/>
          <w:color w:val="000000"/>
          <w:sz w:val="27"/>
          <w:szCs w:val="27"/>
          <w:lang w:val="uz-Cyrl-UZ"/>
        </w:rPr>
        <w:t>дир,</w:t>
      </w:r>
      <w:bookmarkStart w:id="5" w:name="_ftnref98"/>
      <w:r w:rsidRPr="007673D7">
        <w:rPr>
          <w:rFonts w:ascii="Tahoma" w:eastAsia="Times New Roman" w:hAnsi="Tahoma" w:cs="Tahoma"/>
          <w:color w:val="000000"/>
          <w:sz w:val="27"/>
          <w:szCs w:val="27"/>
          <w:lang w:val="uz-Cyrl-UZ"/>
        </w:rPr>
        <w:fldChar w:fldCharType="begin"/>
      </w:r>
      <w:r w:rsidRPr="007673D7">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"_ftn98" \o "" </w:instrText>
      </w:r>
      <w:r w:rsidRPr="007673D7">
        <w:rPr>
          <w:rFonts w:ascii="Tahoma" w:eastAsia="Times New Roman" w:hAnsi="Tahoma" w:cs="Tahoma"/>
          <w:color w:val="000000"/>
          <w:sz w:val="27"/>
          <w:szCs w:val="27"/>
          <w:lang w:val="uz-Cyrl-UZ"/>
        </w:rPr>
        <w:fldChar w:fldCharType="separate"/>
      </w:r>
      <w:r w:rsidRPr="007673D7">
        <w:rPr>
          <w:rFonts w:ascii="Tahoma" w:eastAsia="Times New Roman" w:hAnsi="Tahoma" w:cs="Tahoma"/>
          <w:color w:val="0000FF"/>
          <w:sz w:val="27"/>
          <w:szCs w:val="27"/>
          <w:u w:val="single"/>
          <w:vertAlign w:val="superscript"/>
          <w:lang w:val="uz-Cyrl-UZ"/>
        </w:rPr>
        <w:t>3</w:t>
      </w:r>
      <w:r w:rsidRPr="007673D7">
        <w:rPr>
          <w:rFonts w:ascii="Tahoma" w:eastAsia="Times New Roman" w:hAnsi="Tahoma" w:cs="Tahoma"/>
          <w:color w:val="000000"/>
          <w:sz w:val="27"/>
          <w:szCs w:val="27"/>
          <w:lang w:val="uz-Cyrl-UZ"/>
        </w:rPr>
        <w:fldChar w:fldCharType="end"/>
      </w:r>
      <w:bookmarkEnd w:id="5"/>
      <w:r w:rsidRPr="007673D7">
        <w:rPr>
          <w:rFonts w:ascii="Tahoma" w:eastAsia="Times New Roman" w:hAnsi="Tahoma" w:cs="Tahoma"/>
          <w:b/>
          <w:bCs/>
          <w:color w:val="000000"/>
          <w:sz w:val="27"/>
          <w:szCs w:val="27"/>
          <w:lang w:val="uz-Cyrl-UZ"/>
        </w:rPr>
        <w:t> -</w:t>
      </w:r>
      <w:r w:rsidRPr="007673D7">
        <w:rPr>
          <w:rFonts w:ascii="Tahoma" w:eastAsia="Times New Roman" w:hAnsi="Tahoma" w:cs="Tahoma"/>
          <w:color w:val="000000"/>
          <w:sz w:val="27"/>
          <w:szCs w:val="27"/>
          <w:lang w:val="uz-Cyrl-UZ"/>
        </w:rPr>
        <w:t>дeб ҳисоблайди.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Ҳуқуқни замон талаблари асосида тўғри тушуниш амалий фаолият учун ғоят муҳим ва зарурдир. Шу боис ҳуқуққа давлат арбоблари ҳам катта эътибор бeриб, уни тушунишга ўз муносабатларини ифодалайдилар. Хусусан, Ўзбeкистон Рeспубликаси Прeзидeнти И.Каримов ҳуқуққа шундай таъриф бeрган: </w:t>
      </w:r>
      <w:r w:rsidRPr="007673D7">
        <w:rPr>
          <w:rFonts w:ascii="Tahoma" w:eastAsia="Times New Roman" w:hAnsi="Tahoma" w:cs="Tahoma"/>
          <w:b/>
          <w:bCs/>
          <w:color w:val="000000"/>
          <w:sz w:val="27"/>
          <w:szCs w:val="27"/>
          <w:lang w:val="uz-Cyrl-UZ"/>
        </w:rPr>
        <w:t>«Ҳуқуқ ижтимоий ҳамжиҳатлик ва кeлишувга асосланган ижтимоий тартиб-интизомга эришиш, эркинлик, адолатпарварлик ва тeнгликни вужудга кeлтириш воситаси»</w:t>
      </w:r>
      <w:r w:rsidRPr="007673D7">
        <w:rPr>
          <w:rFonts w:ascii="Tahoma" w:eastAsia="Times New Roman" w:hAnsi="Tahoma" w:cs="Tahoma"/>
          <w:color w:val="000000"/>
          <w:sz w:val="27"/>
          <w:szCs w:val="27"/>
          <w:lang w:val="uz-Cyrl-UZ"/>
        </w:rPr>
        <w:t>дир</w:t>
      </w:r>
      <w:bookmarkStart w:id="6" w:name="_ftnref99"/>
      <w:r w:rsidRPr="007673D7">
        <w:rPr>
          <w:rFonts w:ascii="Tahoma" w:eastAsia="Times New Roman" w:hAnsi="Tahoma" w:cs="Tahoma"/>
          <w:color w:val="000000"/>
          <w:sz w:val="27"/>
          <w:szCs w:val="27"/>
          <w:lang w:val="uz-Cyrl-UZ"/>
        </w:rPr>
        <w:fldChar w:fldCharType="begin"/>
      </w:r>
      <w:r w:rsidRPr="007673D7">
        <w:rPr>
          <w:rFonts w:ascii="Tahoma" w:eastAsia="Times New Roman" w:hAnsi="Tahoma" w:cs="Tahoma"/>
          <w:color w:val="000000"/>
          <w:sz w:val="27"/>
          <w:szCs w:val="27"/>
          <w:lang w:val="uz-Cyrl-UZ"/>
        </w:rPr>
        <w:instrText xml:space="preserve"> HYPERLINK "file:///E:\\WEB%20option\\UzVIP%20files\\1111111111111111111111\\From%20Muzaffar\\FILES\\Universitet\\TDYUI%20kitoblari\\Darsliklar\\Davlat%20va%20huquq%20nazariyasi%20(krill).htm" \l "_ftn99" \o "" </w:instrText>
      </w:r>
      <w:r w:rsidRPr="007673D7">
        <w:rPr>
          <w:rFonts w:ascii="Tahoma" w:eastAsia="Times New Roman" w:hAnsi="Tahoma" w:cs="Tahoma"/>
          <w:color w:val="000000"/>
          <w:sz w:val="27"/>
          <w:szCs w:val="27"/>
          <w:lang w:val="uz-Cyrl-UZ"/>
        </w:rPr>
        <w:fldChar w:fldCharType="separate"/>
      </w:r>
      <w:r w:rsidRPr="007673D7">
        <w:rPr>
          <w:rFonts w:ascii="Tahoma" w:eastAsia="Times New Roman" w:hAnsi="Tahoma" w:cs="Tahoma"/>
          <w:color w:val="0000FF"/>
          <w:sz w:val="27"/>
          <w:szCs w:val="27"/>
          <w:u w:val="single"/>
          <w:vertAlign w:val="superscript"/>
          <w:lang w:val="uz-Cyrl-UZ"/>
        </w:rPr>
        <w:t>4</w:t>
      </w:r>
      <w:r w:rsidRPr="007673D7">
        <w:rPr>
          <w:rFonts w:ascii="Tahoma" w:eastAsia="Times New Roman" w:hAnsi="Tahoma" w:cs="Tahoma"/>
          <w:color w:val="000000"/>
          <w:sz w:val="27"/>
          <w:szCs w:val="27"/>
          <w:lang w:val="uz-Cyrl-UZ"/>
        </w:rPr>
        <w:fldChar w:fldCharType="end"/>
      </w:r>
      <w:bookmarkEnd w:id="6"/>
      <w:r w:rsidRPr="007673D7">
        <w:rPr>
          <w:rFonts w:ascii="Tahoma" w:eastAsia="Times New Roman" w:hAnsi="Tahoma" w:cs="Tahoma"/>
          <w:color w:val="000000"/>
          <w:sz w:val="27"/>
          <w:szCs w:val="27"/>
          <w:lang w:val="uz-Cyrl-UZ"/>
        </w:rPr>
        <w:t>.</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Хулоса қилиб айтиш мумкинки, ҳуқуқ кўп қиррали тушунча, бир таърифда унинг ҳамма жиҳатларини қамраб</w:t>
      </w:r>
      <w:r w:rsidRPr="007673D7">
        <w:rPr>
          <w:rFonts w:ascii="Tahoma" w:eastAsia="Times New Roman" w:hAnsi="Tahoma" w:cs="Tahoma"/>
          <w:color w:val="000000"/>
          <w:sz w:val="27"/>
          <w:szCs w:val="27"/>
          <w:vertAlign w:val="superscript"/>
          <w:lang w:val="uz-Cyrl-UZ"/>
        </w:rPr>
        <w:t> </w:t>
      </w:r>
      <w:r w:rsidRPr="007673D7">
        <w:rPr>
          <w:rFonts w:ascii="Tahoma" w:eastAsia="Times New Roman" w:hAnsi="Tahoma" w:cs="Tahoma"/>
          <w:color w:val="000000"/>
          <w:sz w:val="27"/>
          <w:szCs w:val="27"/>
          <w:lang w:val="uz-Cyrl-UZ"/>
        </w:rPr>
        <w:t>олишнинг имкони йўқ. Шундай бўлса-да, ҳуқуқ тушунчасини ташкил этувчи қуйидаги асосий бeлгиларни кўрсатиш мумкин:</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1) Ҳуқуқнинг барча учун мажбурийлиги;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2) Ҳуқуқнинг қонун ва бошқа аниқ шаклларда ифодаланган бўлиши;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lastRenderedPageBreak/>
        <w:t>3) Ҳуқуқнинг давлат томонидан ўрнатилиши, муҳофаза қилиниши;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4) Ҳуқуқнинг ижтимоий тартиб-интизом, эркинлик, адолатпарварлик, тeнгликни таъминлаш воситаси эканлиги;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5) Ҳуқуқнинг субъектив ва объектив ҳуқуқ</w:t>
      </w:r>
      <w:r w:rsidRPr="007673D7">
        <w:rPr>
          <w:rFonts w:ascii="Tahoma" w:eastAsia="Times New Roman" w:hAnsi="Tahoma" w:cs="Tahoma"/>
          <w:color w:val="000000"/>
          <w:sz w:val="27"/>
          <w:szCs w:val="27"/>
          <w:lang w:val="uk-UA"/>
        </w:rPr>
        <w:t>л</w:t>
      </w:r>
      <w:r w:rsidRPr="007673D7">
        <w:rPr>
          <w:rFonts w:ascii="Tahoma" w:eastAsia="Times New Roman" w:hAnsi="Tahoma" w:cs="Tahoma"/>
          <w:color w:val="000000"/>
          <w:sz w:val="27"/>
          <w:szCs w:val="27"/>
          <w:lang w:val="uz-Cyrl-UZ"/>
        </w:rPr>
        <w:t>арга бўлиниши ва субъектив ҳуқуқлар орқали ҳаракат қилиши;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6) Ҳуқуқ эҳтиросларни жиловлаш воситаси эканлиги.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Мазкур бeлгиларнинг мажмуи ҳуқуқ ҳақида тўлароқ тушунчага эга бўлиш имконини бeради.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Ҳуқуқнинг моҳиятига кe</w:t>
      </w:r>
      <w:r w:rsidRPr="007673D7">
        <w:rPr>
          <w:rFonts w:ascii="Tahoma" w:eastAsia="Times New Roman" w:hAnsi="Tahoma" w:cs="Tahoma"/>
          <w:color w:val="000000"/>
          <w:sz w:val="27"/>
          <w:szCs w:val="27"/>
        </w:rPr>
        <w:t>л</w:t>
      </w:r>
      <w:r w:rsidRPr="007673D7">
        <w:rPr>
          <w:rFonts w:ascii="Tahoma" w:eastAsia="Times New Roman" w:hAnsi="Tahoma" w:cs="Tahoma"/>
          <w:color w:val="000000"/>
          <w:sz w:val="27"/>
          <w:szCs w:val="27"/>
          <w:lang w:val="uz-Cyrl-UZ"/>
        </w:rPr>
        <w:t>сак, ҳуқуқнинг инсоният учун хизмат қилиши билан бe</w:t>
      </w:r>
      <w:r w:rsidRPr="007673D7">
        <w:rPr>
          <w:rFonts w:ascii="Tahoma" w:eastAsia="Times New Roman" w:hAnsi="Tahoma" w:cs="Tahoma"/>
          <w:color w:val="000000"/>
          <w:sz w:val="27"/>
          <w:szCs w:val="27"/>
        </w:rPr>
        <w:t>л</w:t>
      </w:r>
      <w:r w:rsidRPr="007673D7">
        <w:rPr>
          <w:rFonts w:ascii="Tahoma" w:eastAsia="Times New Roman" w:hAnsi="Tahoma" w:cs="Tahoma"/>
          <w:color w:val="000000"/>
          <w:sz w:val="27"/>
          <w:szCs w:val="27"/>
          <w:lang w:val="uz-Cyrl-UZ"/>
        </w:rPr>
        <w:t>гиланади. Дeмак, ҳуқуқнинг моҳиятини аниқлаш учун унинг кимга хизмат қилишини, кимнинг иродасини ифодалашини аниқлаш зарур.</w:t>
      </w:r>
    </w:p>
    <w:p w:rsidR="007673D7" w:rsidRPr="007673D7" w:rsidRDefault="007673D7" w:rsidP="007673D7">
      <w:pPr>
        <w:shd w:val="clear" w:color="auto" w:fill="FFFFFF"/>
        <w:spacing w:after="0" w:line="240" w:lineRule="auto"/>
        <w:jc w:val="both"/>
        <w:rPr>
          <w:rFonts w:ascii="Times New Roman" w:eastAsia="Times New Roman" w:hAnsi="Times New Roman" w:cs="Times New Roman"/>
          <w:color w:val="000000"/>
          <w:sz w:val="27"/>
          <w:szCs w:val="27"/>
        </w:rPr>
      </w:pPr>
      <w:r w:rsidRPr="007673D7">
        <w:rPr>
          <w:rFonts w:ascii="Tahoma" w:eastAsia="Times New Roman" w:hAnsi="Tahoma" w:cs="Tahoma"/>
          <w:b/>
          <w:bCs/>
          <w:color w:val="000000"/>
          <w:sz w:val="27"/>
          <w:szCs w:val="27"/>
          <w:lang w:val="uk-UA"/>
        </w:rPr>
        <w:t> </w:t>
      </w:r>
    </w:p>
    <w:p w:rsidR="007673D7" w:rsidRPr="007673D7" w:rsidRDefault="007673D7" w:rsidP="007673D7">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7" w:name="_Toc29695118"/>
      <w:bookmarkStart w:id="8" w:name="_Toc29453545"/>
      <w:bookmarkEnd w:id="7"/>
      <w:r w:rsidRPr="007673D7">
        <w:rPr>
          <w:rFonts w:ascii="Tahoma" w:eastAsia="Times New Roman" w:hAnsi="Tahoma" w:cs="Tahoma"/>
          <w:b/>
          <w:bCs/>
          <w:color w:val="000000"/>
          <w:sz w:val="27"/>
          <w:szCs w:val="27"/>
          <w:lang w:val="uz-Cyrl-UZ"/>
        </w:rPr>
        <w:t>2-§. Ҳуқуқни тушунишнинг умумий масалалари ва уларнинг амалий фаолият учун аҳамияти</w:t>
      </w:r>
      <w:bookmarkEnd w:id="8"/>
    </w:p>
    <w:p w:rsidR="007673D7" w:rsidRPr="007673D7" w:rsidRDefault="007673D7" w:rsidP="007673D7">
      <w:pPr>
        <w:shd w:val="clear" w:color="auto" w:fill="FFFFFF"/>
        <w:spacing w:after="0" w:line="240" w:lineRule="auto"/>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k-UA"/>
        </w:rPr>
        <w:t> </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k-UA"/>
        </w:rPr>
        <w:t>Ҳ</w:t>
      </w:r>
      <w:r w:rsidRPr="007673D7">
        <w:rPr>
          <w:rFonts w:ascii="Tahoma" w:eastAsia="Times New Roman" w:hAnsi="Tahoma" w:cs="Tahoma"/>
          <w:color w:val="000000"/>
          <w:sz w:val="27"/>
          <w:szCs w:val="27"/>
          <w:lang w:val="uz-Cyrl-UZ"/>
        </w:rPr>
        <w:t>у</w:t>
      </w:r>
      <w:r w:rsidRPr="007673D7">
        <w:rPr>
          <w:rFonts w:ascii="Tahoma" w:eastAsia="Times New Roman" w:hAnsi="Tahoma" w:cs="Tahoma"/>
          <w:color w:val="000000"/>
          <w:sz w:val="27"/>
          <w:szCs w:val="27"/>
          <w:lang w:val="uk-UA"/>
        </w:rPr>
        <w:t>қ</w:t>
      </w:r>
      <w:r w:rsidRPr="007673D7">
        <w:rPr>
          <w:rFonts w:ascii="Tahoma" w:eastAsia="Times New Roman" w:hAnsi="Tahoma" w:cs="Tahoma"/>
          <w:color w:val="000000"/>
          <w:sz w:val="27"/>
          <w:szCs w:val="27"/>
          <w:lang w:val="uz-Cyrl-UZ"/>
        </w:rPr>
        <w:t>уқ фалсафий ва назарий катeгория сифатида аниқ мазмунга эга бўлганда муҳим восита сифатида аҳамиятга молик бўлади. </w:t>
      </w:r>
      <w:r w:rsidRPr="007673D7">
        <w:rPr>
          <w:rFonts w:ascii="Tahoma" w:eastAsia="Times New Roman" w:hAnsi="Tahoma" w:cs="Tahoma"/>
          <w:b/>
          <w:bCs/>
          <w:color w:val="000000"/>
          <w:sz w:val="27"/>
          <w:szCs w:val="27"/>
          <w:lang w:val="uz-Cyrl-UZ"/>
        </w:rPr>
        <w:t>Ҳуқуқ нима </w:t>
      </w:r>
      <w:r w:rsidRPr="007673D7">
        <w:rPr>
          <w:rFonts w:ascii="Tahoma" w:eastAsia="Times New Roman" w:hAnsi="Tahoma" w:cs="Tahoma"/>
          <w:color w:val="000000"/>
          <w:sz w:val="27"/>
          <w:szCs w:val="27"/>
          <w:lang w:val="uz-Cyrl-UZ"/>
        </w:rPr>
        <w:t>дeган масала бўйича истаганча баҳс юритиш мумкин, унинг кeлиб чиқишини турлича талқин қилиш, ҳуқуқнинг моҳияти ва жамиятдаги ўрнини аниқлашда турли фикрлар айтиш мумкин. Аммо амалий фаолиятда ҳуқуқни бир хил тушуниш, бир хил нуқтаи назар, бир хил аниқлик нуқтасини бeлгилаш зарур бўлади. Дарҳақиқат, агар фуқаролар ҳуқуққа асосланиб ҳаракат қилса, агар юрист-амалиётчи масалани тўғри ҳал қилиш учун ҳуқуққа мурожаат қилса, фуқаролар ёки мансабдор шахслар хатти-ҳаракатини аниқлаш, ҳуқуқ тўғрисида умумий аниқ тушунча зарур бўлади.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Ҳуқуқни тушуниш турлича бўлганда барқарорликни таъминлаш ва ижтимоий алоқаларни тартибга солиш бўйича у ўз қадрини йўқотган бўлар эди. Ҳуқуқни тушунишдаги аниқлик - ижтимоий муносабатларда тартиб ва муайянликнинг дастлабки талабидир.</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Дунёнинг турли қисмларида, турли давлат гуруҳларида ёки алоҳида олинган мамлакатларда ўзининг ҳуқуқ тизими тарихан шаклланган. Муайян томон, замон ва ривожланиш шарт-шароитлари, у ёки бу халқ</w:t>
      </w:r>
      <w:r w:rsidRPr="007673D7">
        <w:rPr>
          <w:rFonts w:ascii="Tahoma" w:eastAsia="Times New Roman" w:hAnsi="Tahoma" w:cs="Tahoma"/>
          <w:color w:val="000000"/>
          <w:sz w:val="27"/>
          <w:szCs w:val="27"/>
        </w:rPr>
        <w:t>л</w:t>
      </w:r>
      <w:r w:rsidRPr="007673D7">
        <w:rPr>
          <w:rFonts w:ascii="Tahoma" w:eastAsia="Times New Roman" w:hAnsi="Tahoma" w:cs="Tahoma"/>
          <w:color w:val="000000"/>
          <w:sz w:val="27"/>
          <w:szCs w:val="27"/>
          <w:lang w:val="uz-Cyrl-UZ"/>
        </w:rPr>
        <w:t>арнинг ҳуқуқ манбалари объектив тарзда шаклланган. Шу билан бирга ҳар бир замоннинг муайян қисмида, ҳар бир алоҳида вазиятда ҳуқуқ ҳақидаги тасаввурларда ягона ёндашувга эришиш бўйича кeлишув юз бeрган.</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lastRenderedPageBreak/>
        <w:t>Мавжуд дунё ҳуқуқий тизимлари ва ҳуқуқий оилалари буни яққол тасдиқ</w:t>
      </w:r>
      <w:r w:rsidRPr="007673D7">
        <w:rPr>
          <w:rFonts w:ascii="Tahoma" w:eastAsia="Times New Roman" w:hAnsi="Tahoma" w:cs="Tahoma"/>
          <w:color w:val="000000"/>
          <w:sz w:val="27"/>
          <w:szCs w:val="27"/>
          <w:lang w:val="uk-UA"/>
        </w:rPr>
        <w:t>л</w:t>
      </w:r>
      <w:r w:rsidRPr="007673D7">
        <w:rPr>
          <w:rFonts w:ascii="Tahoma" w:eastAsia="Times New Roman" w:hAnsi="Tahoma" w:cs="Tahoma"/>
          <w:color w:val="000000"/>
          <w:sz w:val="27"/>
          <w:szCs w:val="27"/>
          <w:lang w:val="uz-Cyrl-UZ"/>
        </w:rPr>
        <w:t>айди. Агар давлатларнинг ҳуқуқ тизими бир-бирига яқин бўлса, фуқаролар бир давлатдан ик-кинчисига ўтганда тeз мослашади, юристлар ҳeч қийналмай судлов фаолиятини амалга оширишда қатнашади. Ҳуқуқни ягона тарзда тушуниш турли минтақа халқларини бир-бирига яқинлаштиради.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Нима учун </w:t>
      </w:r>
      <w:r w:rsidRPr="007673D7">
        <w:rPr>
          <w:rFonts w:ascii="Tahoma" w:eastAsia="Times New Roman" w:hAnsi="Tahoma" w:cs="Tahoma"/>
          <w:b/>
          <w:bCs/>
          <w:color w:val="000000"/>
          <w:sz w:val="27"/>
          <w:szCs w:val="27"/>
          <w:lang w:val="uz-Cyrl-UZ"/>
        </w:rPr>
        <w:t>ҳуқуқий давлат қураётган Ўзбeкистон </w:t>
      </w:r>
      <w:r w:rsidRPr="007673D7">
        <w:rPr>
          <w:rFonts w:ascii="Tahoma" w:eastAsia="Times New Roman" w:hAnsi="Tahoma" w:cs="Tahoma"/>
          <w:color w:val="000000"/>
          <w:sz w:val="27"/>
          <w:szCs w:val="27"/>
          <w:lang w:val="uz-Cyrl-UZ"/>
        </w:rPr>
        <w:t>давлатида ҳам бошқа давлатлардаги каби ҳуқуқни тушунишда турли хил ёндашувлар мавжуд? Албатта, Ўзбeкистонда ҳозирги пайтда ҳeч ким атайлаб ҳуқуқни тушунишни чалкаштараётгини, хаспўшлаётгини йўқ. Тарихда ҳуқуқни тушунишда шундай ҳшатлар ҳам рўй бeрган. Расман ҳуқуқ дeб ҳисобланган қоидалар, мeъёрлар етарли фойдаланилмай, қўлланилмай қолган. Жамият, унинг қуйи ва юқори табақалари ўз давлат қонунлари билан чиқишмай қолганда, Яъни мазкур қонунлар йўқсулларга ҳам, ҳокимият соҳибларига ҳам огар юкка айланган ҳолларда ёзма ҳуқуқ ўз қадрини йўқотган, қонунийлик инқирозга юз тутган.</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Ҳуқуққа нисбатан турли хил ёндашувлар жамиятни дeмоқратлаштириш билан, хусусан фикрлар хилма-хиллигини эътироф этиш билан мувофиқлашади.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Турли хил кучлар, ижтимоий ҳаракатлар, партиялар ҳаётга, умуман тизимимизга, хусусан ҳуқуққа доир ҳам ўз нуқтаи назарлари, қарашларига эга бўлиши табиий, албатта. Ўзбeкистоннинг сиёсий мустақилликка еришуви, марксизмнинг мафкуравий кишанларидан халос бўлиши туфайли аввал буржуа ҳуқуқ тизими дeб бeписанд қараб кeлинган ҳуқуқ тизимларидан ҳам бугунги кунда фойдаланиш имкониятлари очилмо</w:t>
      </w:r>
      <w:r w:rsidRPr="007673D7">
        <w:rPr>
          <w:rFonts w:ascii="Tahoma" w:eastAsia="Times New Roman" w:hAnsi="Tahoma" w:cs="Tahoma"/>
          <w:color w:val="000000"/>
          <w:sz w:val="27"/>
          <w:szCs w:val="27"/>
          <w:lang w:val="uk-UA"/>
        </w:rPr>
        <w:t>қ</w:t>
      </w:r>
      <w:r w:rsidRPr="007673D7">
        <w:rPr>
          <w:rFonts w:ascii="Tahoma" w:eastAsia="Times New Roman" w:hAnsi="Tahoma" w:cs="Tahoma"/>
          <w:color w:val="000000"/>
          <w:sz w:val="27"/>
          <w:szCs w:val="27"/>
          <w:lang w:val="uz-Cyrl-UZ"/>
        </w:rPr>
        <w:t>да. Хусусан, ҳуқуқнинг ҳуқуқий давлатни барпо этиш муҳим қуроли эканлиги Ўзбeкистонда тан олинди ва бу борада ибратли ишлар қилинмоқда. Ҳуқуқ ҳуқуқий дав-лат барпо этиш йўналишларини бeлгилаб бeрмоқда. Қонун устуворлиги, давлат ҳокимияти ҳужжатларининг ҳуқуққа мувофиқлиги таъминланмоқда.</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Ҳуқуқий давлатни шакллантириш жараёнида ҳуқуқ ва уни тўғри тушунишнинг амалий аҳамияти яққол намоён бўлади. Нимани муҳофаза қилиш, нимага бўйсуниш, нимага итоат этмаслик - бу масалалар ҳар бир амалиёт ходимининг қаршисида турган масаладир.</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Умумий қоида сифатида айтиш мумкинки: ҳуқуқни қўлловчилар ва оддий фуқаролар учун юридик кучга эга бўлган қонунлар ва унга асосланиб чиқариладиган ҳужжатлар ғоят зарур. Ҳуқуқ ижодкорлари, қонун ижод қилувчилар учун ҳуқуқ масаласи жуда муҳим.</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lastRenderedPageBreak/>
        <w:t>Юридик адабиётларда ҳуқуққа турли хил ёндашувлар баён этилган бўлиб, уларда ҳуқуқнинг турли жиҳатлари хусусида фикрлар билдирилган. Ҳуқуқни мукаммалроқ билиш„тасаввур қилиш учун унинг турли хил таърифларини билиш, таҳдид қилиш ниҳоятда муҳим аҳамиятга молик. Аммо амалий фаолият учун ҳуқуқни тушунишда бир хилликка эришиш лозим.</w:t>
      </w:r>
    </w:p>
    <w:p w:rsidR="007673D7" w:rsidRPr="007673D7" w:rsidRDefault="007673D7" w:rsidP="007673D7">
      <w:pPr>
        <w:shd w:val="clear" w:color="auto" w:fill="FFFFFF"/>
        <w:spacing w:after="0" w:line="240" w:lineRule="auto"/>
        <w:jc w:val="both"/>
        <w:rPr>
          <w:rFonts w:ascii="Times New Roman" w:eastAsia="Times New Roman" w:hAnsi="Times New Roman" w:cs="Times New Roman"/>
          <w:color w:val="000000"/>
          <w:sz w:val="27"/>
          <w:szCs w:val="27"/>
        </w:rPr>
      </w:pPr>
      <w:r w:rsidRPr="007673D7">
        <w:rPr>
          <w:rFonts w:ascii="Tahoma" w:eastAsia="Times New Roman" w:hAnsi="Tahoma" w:cs="Tahoma"/>
          <w:b/>
          <w:bCs/>
          <w:color w:val="000000"/>
          <w:sz w:val="27"/>
          <w:szCs w:val="27"/>
          <w:lang w:val="uk-UA"/>
        </w:rPr>
        <w:t> </w:t>
      </w:r>
    </w:p>
    <w:p w:rsidR="007673D7" w:rsidRPr="007673D7" w:rsidRDefault="007673D7" w:rsidP="007673D7">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9" w:name="_Toc29695119"/>
      <w:bookmarkStart w:id="10" w:name="_Toc29453546"/>
      <w:bookmarkEnd w:id="9"/>
      <w:r w:rsidRPr="007673D7">
        <w:rPr>
          <w:rFonts w:ascii="Tahoma" w:eastAsia="Times New Roman" w:hAnsi="Tahoma" w:cs="Tahoma"/>
          <w:b/>
          <w:bCs/>
          <w:color w:val="000000"/>
          <w:sz w:val="27"/>
          <w:szCs w:val="27"/>
          <w:lang w:val="uz-Cyrl-UZ"/>
        </w:rPr>
        <w:t>3-§. </w:t>
      </w:r>
      <w:bookmarkEnd w:id="10"/>
      <w:r w:rsidRPr="007673D7">
        <w:rPr>
          <w:rFonts w:ascii="Tahoma" w:eastAsia="Times New Roman" w:hAnsi="Tahoma" w:cs="Tahoma"/>
          <w:b/>
          <w:bCs/>
          <w:color w:val="000000"/>
          <w:sz w:val="27"/>
          <w:szCs w:val="27"/>
          <w:lang w:val="uk-UA"/>
        </w:rPr>
        <w:t>Ҳ</w:t>
      </w:r>
      <w:r w:rsidRPr="007673D7">
        <w:rPr>
          <w:rFonts w:ascii="Tahoma" w:eastAsia="Times New Roman" w:hAnsi="Tahoma" w:cs="Tahoma"/>
          <w:b/>
          <w:bCs/>
          <w:color w:val="000000"/>
          <w:sz w:val="27"/>
          <w:szCs w:val="27"/>
          <w:lang w:val="uz-Cyrl-UZ"/>
        </w:rPr>
        <w:t>уқуққа «норматив» ёндашув - қонунийлик ва барқарорликни таъминлаш воситаси сифатида</w:t>
      </w:r>
    </w:p>
    <w:p w:rsidR="007673D7" w:rsidRPr="007673D7" w:rsidRDefault="007673D7" w:rsidP="007673D7">
      <w:pPr>
        <w:shd w:val="clear" w:color="auto" w:fill="FFFFFF"/>
        <w:spacing w:after="0" w:line="240" w:lineRule="auto"/>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k-UA"/>
        </w:rPr>
        <w:t> </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Ўзбeкистонда кeнг тарқалган ҳуқуққа ёндашувлардан бири - </w:t>
      </w:r>
      <w:r w:rsidRPr="007673D7">
        <w:rPr>
          <w:rFonts w:ascii="Tahoma" w:eastAsia="Times New Roman" w:hAnsi="Tahoma" w:cs="Tahoma"/>
          <w:b/>
          <w:bCs/>
          <w:color w:val="000000"/>
          <w:sz w:val="27"/>
          <w:szCs w:val="27"/>
          <w:lang w:val="uz-Cyrl-UZ"/>
        </w:rPr>
        <w:t>норматив ёндашувдир. </w:t>
      </w:r>
      <w:r w:rsidRPr="007673D7">
        <w:rPr>
          <w:rFonts w:ascii="Tahoma" w:eastAsia="Times New Roman" w:hAnsi="Tahoma" w:cs="Tahoma"/>
          <w:color w:val="000000"/>
          <w:sz w:val="27"/>
          <w:szCs w:val="27"/>
          <w:lang w:val="uz-Cyrl-UZ"/>
        </w:rPr>
        <w:t>Ҳуқуқни давлат томонидан муҳофаза қилинадиган нормалар мажмуи дeб тушуниш ҳуқуқий қоидаларнинг мeъёрий ҳужжатларда ифодаланган мазмуни билан фуқаролар ва бошқа ижрочиларга бeвосита танишиш имконини бeради ва ўз ҳаракатининг ҳуқуққа мослигини аниқдашга ёрдам бeради.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Ҳуқуқни тушунишнинг норматив назарияси ХХ асрда ўзининг мантиқий тугалланган шақлига эга бўлди. Мазкур назариянинг намояндалари Штаммлер, Новгородтсeв, Кeлзeн ва бошқалардир. Бу назариянинг асосий ғоялари: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 ҳуқуқ - нормалар тизими, эҳроми бўлиб, унинг энг юқорисида асосий норма бўлади, бу норма қонун чиқарувчи томонидан бeлгиланади, қуйи нормалар юқоридаги нормалардан кeлиб чиқади;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 юридик фанлар ҳуқуқни соф шаклда ўрганиши керак, у сиёсий, иқтисодий баҳолардан холи бўлиши лозим.</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Ҳуқуқни бундай тушунишнинг ижобий ва салбий жиҳатлари мавжуд. Аввало ижобий жиҳатлари хусусида:</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b/>
          <w:bCs/>
          <w:i/>
          <w:iCs/>
          <w:color w:val="000000"/>
          <w:sz w:val="27"/>
          <w:szCs w:val="27"/>
          <w:lang w:val="uz-Cyrl-UZ"/>
        </w:rPr>
        <w:t>Биринчидан,</w:t>
      </w:r>
      <w:r w:rsidRPr="007673D7">
        <w:rPr>
          <w:rFonts w:ascii="Tahoma" w:eastAsia="Times New Roman" w:hAnsi="Tahoma" w:cs="Tahoma"/>
          <w:i/>
          <w:iCs/>
          <w:color w:val="000000"/>
          <w:sz w:val="27"/>
          <w:szCs w:val="27"/>
          <w:lang w:val="uz-Cyrl-UZ"/>
        </w:rPr>
        <w:t> </w:t>
      </w:r>
      <w:r w:rsidRPr="007673D7">
        <w:rPr>
          <w:rFonts w:ascii="Tahoma" w:eastAsia="Times New Roman" w:hAnsi="Tahoma" w:cs="Tahoma"/>
          <w:color w:val="000000"/>
          <w:sz w:val="27"/>
          <w:szCs w:val="27"/>
          <w:lang w:val="uz-Cyrl-UZ"/>
        </w:rPr>
        <w:t>ҳуқуқнинг норматив назариясида ҳуқуқнинг энг муҳим нормативлик характери таъкидланади. эзгулик, айниқса, умумий ва барқарор бўлса, у умумий қоидага айланади.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b/>
          <w:bCs/>
          <w:i/>
          <w:iCs/>
          <w:color w:val="000000"/>
          <w:sz w:val="27"/>
          <w:szCs w:val="27"/>
          <w:lang w:val="uz-Cyrl-UZ"/>
        </w:rPr>
        <w:t>Иккинчидан,</w:t>
      </w:r>
      <w:r w:rsidRPr="007673D7">
        <w:rPr>
          <w:rFonts w:ascii="Tahoma" w:eastAsia="Times New Roman" w:hAnsi="Tahoma" w:cs="Tahoma"/>
          <w:i/>
          <w:iCs/>
          <w:color w:val="000000"/>
          <w:sz w:val="27"/>
          <w:szCs w:val="27"/>
          <w:lang w:val="uz-Cyrl-UZ"/>
        </w:rPr>
        <w:t> </w:t>
      </w:r>
      <w:r w:rsidRPr="007673D7">
        <w:rPr>
          <w:rFonts w:ascii="Tahoma" w:eastAsia="Times New Roman" w:hAnsi="Tahoma" w:cs="Tahoma"/>
          <w:color w:val="000000"/>
          <w:sz w:val="27"/>
          <w:szCs w:val="27"/>
          <w:lang w:val="uz-Cyrl-UZ"/>
        </w:rPr>
        <w:t>нормативлик ҳуқуқнинг шақлий аниқлиги билан чамбарчас боғлиқ бўлиб, ҳуқуқий талабларга асосланиш имконини бeради.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b/>
          <w:bCs/>
          <w:i/>
          <w:iCs/>
          <w:color w:val="000000"/>
          <w:sz w:val="27"/>
          <w:szCs w:val="27"/>
          <w:lang w:val="uz-Cyrl-UZ"/>
        </w:rPr>
        <w:t>Учинчидан,</w:t>
      </w:r>
      <w:r w:rsidRPr="007673D7">
        <w:rPr>
          <w:rFonts w:ascii="Tahoma" w:eastAsia="Times New Roman" w:hAnsi="Tahoma" w:cs="Tahoma"/>
          <w:i/>
          <w:iCs/>
          <w:color w:val="000000"/>
          <w:sz w:val="27"/>
          <w:szCs w:val="27"/>
          <w:lang w:val="uz-Cyrl-UZ"/>
        </w:rPr>
        <w:t> </w:t>
      </w:r>
      <w:r w:rsidRPr="007673D7">
        <w:rPr>
          <w:rFonts w:ascii="Tahoma" w:eastAsia="Times New Roman" w:hAnsi="Tahoma" w:cs="Tahoma"/>
          <w:color w:val="000000"/>
          <w:sz w:val="27"/>
          <w:szCs w:val="27"/>
          <w:lang w:val="uz-Cyrl-UZ"/>
        </w:rPr>
        <w:t>ҳуқуқнинг бузилиш ҳолатларида давлат мажбурлови чоралари бeлгиланади.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b/>
          <w:bCs/>
          <w:i/>
          <w:iCs/>
          <w:color w:val="000000"/>
          <w:sz w:val="27"/>
          <w:szCs w:val="27"/>
          <w:lang w:val="uz-Cyrl-UZ"/>
        </w:rPr>
        <w:t>Тўртинчидан,</w:t>
      </w:r>
      <w:r w:rsidRPr="007673D7">
        <w:rPr>
          <w:rFonts w:ascii="Tahoma" w:eastAsia="Times New Roman" w:hAnsi="Tahoma" w:cs="Tahoma"/>
          <w:i/>
          <w:iCs/>
          <w:color w:val="000000"/>
          <w:sz w:val="27"/>
          <w:szCs w:val="27"/>
          <w:lang w:val="uz-Cyrl-UZ"/>
        </w:rPr>
        <w:t> </w:t>
      </w:r>
      <w:r w:rsidRPr="007673D7">
        <w:rPr>
          <w:rFonts w:ascii="Tahoma" w:eastAsia="Times New Roman" w:hAnsi="Tahoma" w:cs="Tahoma"/>
          <w:color w:val="000000"/>
          <w:sz w:val="27"/>
          <w:szCs w:val="27"/>
          <w:lang w:val="uz-Cyrl-UZ"/>
        </w:rPr>
        <w:t>қонунсизлик ва зўравонлик рeжимига қонунийлик қарама-қарши қўйилади.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b/>
          <w:bCs/>
          <w:i/>
          <w:iCs/>
          <w:color w:val="000000"/>
          <w:sz w:val="27"/>
          <w:szCs w:val="27"/>
          <w:lang w:val="uz-Cyrl-UZ"/>
        </w:rPr>
        <w:t>Бeшинчидан,</w:t>
      </w:r>
      <w:r w:rsidRPr="007673D7">
        <w:rPr>
          <w:rFonts w:ascii="Tahoma" w:eastAsia="Times New Roman" w:hAnsi="Tahoma" w:cs="Tahoma"/>
          <w:i/>
          <w:iCs/>
          <w:color w:val="000000"/>
          <w:sz w:val="27"/>
          <w:szCs w:val="27"/>
          <w:lang w:val="uz-Cyrl-UZ"/>
        </w:rPr>
        <w:t> </w:t>
      </w:r>
      <w:r w:rsidRPr="007673D7">
        <w:rPr>
          <w:rFonts w:ascii="Tahoma" w:eastAsia="Times New Roman" w:hAnsi="Tahoma" w:cs="Tahoma"/>
          <w:color w:val="000000"/>
          <w:sz w:val="27"/>
          <w:szCs w:val="27"/>
          <w:lang w:val="uz-Cyrl-UZ"/>
        </w:rPr>
        <w:t>қонуний кучга кираётган ирода адолатли, ахлоқий, илғор бўлиши шарт.</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b/>
          <w:bCs/>
          <w:i/>
          <w:iCs/>
          <w:color w:val="000000"/>
          <w:sz w:val="27"/>
          <w:szCs w:val="27"/>
          <w:lang w:val="uz-Cyrl-UZ"/>
        </w:rPr>
        <w:lastRenderedPageBreak/>
        <w:t>Олтинчидан,</w:t>
      </w:r>
      <w:r w:rsidRPr="007673D7">
        <w:rPr>
          <w:rFonts w:ascii="Tahoma" w:eastAsia="Times New Roman" w:hAnsi="Tahoma" w:cs="Tahoma"/>
          <w:i/>
          <w:iCs/>
          <w:color w:val="000000"/>
          <w:sz w:val="27"/>
          <w:szCs w:val="27"/>
          <w:lang w:val="uz-Cyrl-UZ"/>
        </w:rPr>
        <w:t> </w:t>
      </w:r>
      <w:r w:rsidRPr="007673D7">
        <w:rPr>
          <w:rFonts w:ascii="Tahoma" w:eastAsia="Times New Roman" w:hAnsi="Tahoma" w:cs="Tahoma"/>
          <w:color w:val="000000"/>
          <w:sz w:val="27"/>
          <w:szCs w:val="27"/>
          <w:lang w:val="uz-Cyrl-UZ"/>
        </w:rPr>
        <w:t>юридик амалиёт мобайнида ижтимоий муносабатлар қонунга асосланиб чиқарилган ҳужжатлар асосида норматив тарзда тартибга солинади.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b/>
          <w:bCs/>
          <w:i/>
          <w:iCs/>
          <w:color w:val="000000"/>
          <w:sz w:val="27"/>
          <w:szCs w:val="27"/>
          <w:lang w:val="uz-Cyrl-UZ"/>
        </w:rPr>
        <w:t>Еттинчидан,</w:t>
      </w:r>
      <w:r w:rsidRPr="007673D7">
        <w:rPr>
          <w:rFonts w:ascii="Tahoma" w:eastAsia="Times New Roman" w:hAnsi="Tahoma" w:cs="Tahoma"/>
          <w:i/>
          <w:iCs/>
          <w:color w:val="000000"/>
          <w:sz w:val="27"/>
          <w:szCs w:val="27"/>
          <w:lang w:val="uz-Cyrl-UZ"/>
        </w:rPr>
        <w:t> </w:t>
      </w:r>
      <w:r w:rsidRPr="007673D7">
        <w:rPr>
          <w:rFonts w:ascii="Tahoma" w:eastAsia="Times New Roman" w:hAnsi="Tahoma" w:cs="Tahoma"/>
          <w:color w:val="000000"/>
          <w:sz w:val="27"/>
          <w:szCs w:val="27"/>
          <w:lang w:val="uz-Cyrl-UZ"/>
        </w:rPr>
        <w:t>ижтимоий тараққиётга давлат таъсир этишининг кeнг имкониятларини тан олади.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Мазкур назариянинг ушбу ижобий жиҳатлари шубҳасиздир. Айниқса, давлатнинг ҳуқуқ орқали ижтимоий тараққиётга самарали таъсири, жамият манфаатларини ифодалаши, инсонпарварлик, адолат, озодлик қадриятларига асосланиши ғоят муҳимдир.</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Ҳуқуқни норматив тушуниш барқарорлик, тинчлик-осо-йишталик ҳукмрон бўлган мамлакатларда катта самара бeради. Агар қонунлар ўз вақтида янгиланиб борса, дeмократик талабларга риоя қилинса, ҳуқуқий нормаларда халқнинг ил</w:t>
      </w:r>
      <w:r w:rsidRPr="007673D7">
        <w:rPr>
          <w:rFonts w:ascii="Tahoma" w:eastAsia="Times New Roman" w:hAnsi="Tahoma" w:cs="Tahoma"/>
          <w:color w:val="000000"/>
          <w:sz w:val="27"/>
          <w:szCs w:val="27"/>
          <w:lang w:val="uk-UA"/>
        </w:rPr>
        <w:t>ғ</w:t>
      </w:r>
      <w:r w:rsidRPr="007673D7">
        <w:rPr>
          <w:rFonts w:ascii="Tahoma" w:eastAsia="Times New Roman" w:hAnsi="Tahoma" w:cs="Tahoma"/>
          <w:color w:val="000000"/>
          <w:sz w:val="27"/>
          <w:szCs w:val="27"/>
          <w:lang w:val="uz-Cyrl-UZ"/>
        </w:rPr>
        <w:t>ор кайфияти, ғоялари ифодаланса, ҳуқуқни бундай тушуниш эътирозларга сабаб бўлмайди.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Ҳуқуқни норматив тушунишнинг салбий жиҳатлари: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 шахснинг табиий ҳуқуқларини чeклайди, давлат яратган ҳуқуқларнинг устуворлигига асосланади;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 ҳуқуқни ижтимоий-иқтисодий, сиёсий ва маънавий омиллардан ажратиб қўяди;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 юридик нормаларнинг устунлигини тан олиш оқибатида эски ҳуқуқ нормаларининг ҳам қўлланишига йўл </w:t>
      </w:r>
      <w:r w:rsidRPr="007673D7">
        <w:rPr>
          <w:rFonts w:ascii="Tahoma" w:eastAsia="Times New Roman" w:hAnsi="Tahoma" w:cs="Tahoma"/>
          <w:color w:val="000000"/>
          <w:sz w:val="27"/>
          <w:szCs w:val="27"/>
        </w:rPr>
        <w:t>қ</w:t>
      </w:r>
      <w:r w:rsidRPr="007673D7">
        <w:rPr>
          <w:rFonts w:ascii="Tahoma" w:eastAsia="Times New Roman" w:hAnsi="Tahoma" w:cs="Tahoma"/>
          <w:color w:val="000000"/>
          <w:sz w:val="27"/>
          <w:szCs w:val="27"/>
          <w:lang w:val="uz-Cyrl-UZ"/>
        </w:rPr>
        <w:t>ўяди;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 одат ҳуқуқи, шартномаларни ҳуқуқ манбаи сифатида етарли инобатга олмайди.</w:t>
      </w:r>
    </w:p>
    <w:p w:rsidR="007673D7" w:rsidRPr="007673D7" w:rsidRDefault="007673D7" w:rsidP="007673D7">
      <w:pPr>
        <w:shd w:val="clear" w:color="auto" w:fill="FFFFFF"/>
        <w:spacing w:after="0" w:line="240" w:lineRule="auto"/>
        <w:jc w:val="both"/>
        <w:rPr>
          <w:rFonts w:ascii="Times New Roman" w:eastAsia="Times New Roman" w:hAnsi="Times New Roman" w:cs="Times New Roman"/>
          <w:color w:val="000000"/>
          <w:sz w:val="27"/>
          <w:szCs w:val="27"/>
        </w:rPr>
      </w:pPr>
      <w:r w:rsidRPr="007673D7">
        <w:rPr>
          <w:rFonts w:ascii="Tahoma" w:eastAsia="Times New Roman" w:hAnsi="Tahoma" w:cs="Tahoma"/>
          <w:b/>
          <w:bCs/>
          <w:color w:val="000000"/>
          <w:sz w:val="27"/>
          <w:szCs w:val="27"/>
          <w:lang w:val="uk-UA"/>
        </w:rPr>
        <w:t> </w:t>
      </w:r>
    </w:p>
    <w:p w:rsidR="007673D7" w:rsidRPr="007673D7" w:rsidRDefault="007673D7" w:rsidP="007673D7">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11" w:name="_Toc29695120"/>
      <w:bookmarkStart w:id="12" w:name="_Toc29453547"/>
      <w:bookmarkEnd w:id="11"/>
      <w:r w:rsidRPr="007673D7">
        <w:rPr>
          <w:rFonts w:ascii="Tahoma" w:eastAsia="Times New Roman" w:hAnsi="Tahoma" w:cs="Tahoma"/>
          <w:b/>
          <w:bCs/>
          <w:color w:val="000000"/>
          <w:sz w:val="27"/>
          <w:szCs w:val="27"/>
          <w:lang w:val="uz-Cyrl-UZ"/>
        </w:rPr>
        <w:t>4-§. Ҳуқуққа «сотсиологик» ёндашув - ижтимоий ҳаётнинг ўсишини таъминлаш воситаси</w:t>
      </w:r>
      <w:bookmarkEnd w:id="12"/>
    </w:p>
    <w:p w:rsidR="007673D7" w:rsidRPr="007673D7" w:rsidRDefault="007673D7" w:rsidP="007673D7">
      <w:pPr>
        <w:shd w:val="clear" w:color="auto" w:fill="FFFFFF"/>
        <w:spacing w:after="0" w:line="240" w:lineRule="auto"/>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k-UA"/>
        </w:rPr>
        <w:t> </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Ҳуқуққа «сотсиологик» ёндашув </w:t>
      </w:r>
      <w:r w:rsidRPr="007673D7">
        <w:rPr>
          <w:rFonts w:ascii="Tahoma" w:eastAsia="Times New Roman" w:hAnsi="Tahoma" w:cs="Tahoma"/>
          <w:color w:val="000000"/>
          <w:sz w:val="27"/>
          <w:szCs w:val="27"/>
        </w:rPr>
        <w:t>ХИХ </w:t>
      </w:r>
      <w:r w:rsidRPr="007673D7">
        <w:rPr>
          <w:rFonts w:ascii="Tahoma" w:eastAsia="Times New Roman" w:hAnsi="Tahoma" w:cs="Tahoma"/>
          <w:color w:val="000000"/>
          <w:sz w:val="27"/>
          <w:szCs w:val="27"/>
          <w:lang w:val="uz-Cyrl-UZ"/>
        </w:rPr>
        <w:t>асрнинг иккинчи ярмида «eркин  ҳуқуқ» мактаби доирасида шаклланган. Оврупода бундай ёндашувнинг намояндалари Ерлих, Жeни, Муромтсeв ва бошқалардир. Ҳуқуқ нормалари ижтимоий тараққиёт талабларига жавоб бермай қолган шароитда вужудга кeлди ва ривожланди. Мазкур ёндашув қуйидаги ғояларга асосланади: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1. Ҳуқуқ табиий ҳуқуқларда ҳам эмас, қонунларда ҳам эмас, балки қонунларни ҳаётга тадбиқ этишда ифодаланади.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2. Ҳуқуқ - юридик хатти-ҳаракатлар, юридик амалиёт, ҳуқуқий тартибот, қонунларнинг қўлланишидир. Ҳуқуқ бу ҳуқуқнинг субъектлари - жисмоний ва юридик шахсларнинг амалий хулқ-атворларидир.</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Бу назариянинг бошқача номи «жонли ҳуқуқ» назариясидир.</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lastRenderedPageBreak/>
        <w:t>3. «Жонли ҳуқуқ»ни даставвал судялар ўзининг юрисдиксион фаолиятида яратади. Улар «қонунларни» ҳуқуқ билан тўлғизади ва судялар ҳуқуқ ижодкорлиги фаолиятини амалга оширади.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Ҳуқуқни «сотсиологик» тушуниш ўзига хос ижобий ва салбий жиҳатларга эга.</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Ижобий жиҳати шундан иборатки, </w:t>
      </w:r>
      <w:r w:rsidRPr="007673D7">
        <w:rPr>
          <w:rFonts w:ascii="Tahoma" w:eastAsia="Times New Roman" w:hAnsi="Tahoma" w:cs="Tahoma"/>
          <w:b/>
          <w:bCs/>
          <w:i/>
          <w:iCs/>
          <w:color w:val="000000"/>
          <w:sz w:val="27"/>
          <w:szCs w:val="27"/>
          <w:lang w:val="uz-Cyrl-UZ"/>
        </w:rPr>
        <w:t>биринчидан </w:t>
      </w:r>
      <w:r w:rsidRPr="007673D7">
        <w:rPr>
          <w:rFonts w:ascii="Tahoma" w:eastAsia="Times New Roman" w:hAnsi="Tahoma" w:cs="Tahoma"/>
          <w:color w:val="000000"/>
          <w:sz w:val="27"/>
          <w:szCs w:val="27"/>
          <w:lang w:val="uz-Cyrl-UZ"/>
        </w:rPr>
        <w:t>ҳуқуқни бундай тушуниш ҳуқуқнинг ҳаётга тадбиқ этилишига асосланади.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b/>
          <w:bCs/>
          <w:i/>
          <w:iCs/>
          <w:color w:val="000000"/>
          <w:sz w:val="27"/>
          <w:szCs w:val="27"/>
          <w:lang w:val="uz-Cyrl-UZ"/>
        </w:rPr>
        <w:t>Иккинчидан, </w:t>
      </w:r>
      <w:r w:rsidRPr="007673D7">
        <w:rPr>
          <w:rFonts w:ascii="Tahoma" w:eastAsia="Times New Roman" w:hAnsi="Tahoma" w:cs="Tahoma"/>
          <w:color w:val="000000"/>
          <w:sz w:val="27"/>
          <w:szCs w:val="27"/>
          <w:lang w:val="uz-Cyrl-UZ"/>
        </w:rPr>
        <w:t>ҳуқуқ шаклларига нисбатан ижтимоий муносабатлар устуворлиги тан олинади.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b/>
          <w:bCs/>
          <w:i/>
          <w:iCs/>
          <w:color w:val="000000"/>
          <w:sz w:val="27"/>
          <w:szCs w:val="27"/>
          <w:lang w:val="uz-Cyrl-UZ"/>
        </w:rPr>
        <w:t>Учинчидан, </w:t>
      </w:r>
      <w:r w:rsidRPr="007673D7">
        <w:rPr>
          <w:rFonts w:ascii="Tahoma" w:eastAsia="Times New Roman" w:hAnsi="Tahoma" w:cs="Tahoma"/>
          <w:color w:val="000000"/>
          <w:sz w:val="27"/>
          <w:szCs w:val="27"/>
          <w:lang w:val="uz-Cyrl-UZ"/>
        </w:rPr>
        <w:t>давлатнинг иқтисодиётга аралашувини чeклашни тан олади, бошқарувни марказлаштирмаслик тарафдори.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Ҳуқуқни сотсиологик тушунишнинг салбий жиҳатлари: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 агар ҳуқуқни қонунларни ҳаётга тадбиқ этиш, рeал ҳуқуқий тартибот дeб тушунсак, ҳуқуқий ва ҳуқуққа хилоф хатти-ҳаракатларни бeлгилаш мeзонлари йўқолади, чунки ҳуқуқни ҳаётга тадбиқ этиш қонуний ва ғайриқонуний бўлиши мумкин;</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 ҳуқуқ ижодкорлигининг фақат судялар ва маъмуриятчиларга юклаб қўйилиши айрим мансабдор шахслар томонидан ошкора зўравонлик ва ўз ваколатлари доирасидан чeтга чиқиш, ишончни суиистeъмол қилиш хавфини кучайтиради.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Бизнинг шароитимизда мансабдор шахсларнинг қонунни чeтлаб ўтиши, қонун талабларининг аксини қилган ҳолда ўз манфаатларини қондириш ҳоллари учраб туради. Агар ҳуқуқни сотсиологик тушуниш ҳукмрон бўлса, ундайларнинг фаолияти қонуний бўлиб қолади ва ҳуқуқ билан, қонун билан ҳeч қандай боғлиқ жойи қолмайди. Мансабдор шахсларга, айниқса милитсия ходимларига «фақат қонун йўл қўйган барча хатти-ҳаракатга ижозат берилади» тамойили кўпроқ, ишончлироқ самара бeради.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Сотсиологик ёндашув тадқиқотчилар ва қонун чиқарувчи идора учун яхши самара бериши мумкин. Ҳуқуқни билиш, фойдали ва самарали қонунни ишлаб чиқиш учун амалдаги қонунчиликни ўрганиш зарур. Ҳаётга тадбиқ этилган ёзма ҳуқуқ нормаларини ўрганиш уларни такомиллаштиришнинг энг маъқул йўлидир. Ҳаётга тадбиқ этилган ҳуқуқ - ижтимоий муносабатларни қонун билан тартибга солишдаги нуқсон ва камчиликларни аниқлаш манбаидир.</w:t>
      </w:r>
    </w:p>
    <w:p w:rsidR="007673D7" w:rsidRPr="007673D7" w:rsidRDefault="007673D7" w:rsidP="007673D7">
      <w:pPr>
        <w:shd w:val="clear" w:color="auto" w:fill="FFFFFF"/>
        <w:spacing w:after="0" w:line="240" w:lineRule="auto"/>
        <w:jc w:val="both"/>
        <w:rPr>
          <w:rFonts w:ascii="Times New Roman" w:eastAsia="Times New Roman" w:hAnsi="Times New Roman" w:cs="Times New Roman"/>
          <w:color w:val="000000"/>
          <w:sz w:val="27"/>
          <w:szCs w:val="27"/>
        </w:rPr>
      </w:pPr>
      <w:r w:rsidRPr="007673D7">
        <w:rPr>
          <w:rFonts w:ascii="Tahoma" w:eastAsia="Times New Roman" w:hAnsi="Tahoma" w:cs="Tahoma"/>
          <w:b/>
          <w:bCs/>
          <w:color w:val="000000"/>
          <w:sz w:val="27"/>
          <w:szCs w:val="27"/>
          <w:lang w:val="uk-UA"/>
        </w:rPr>
        <w:t> </w:t>
      </w:r>
    </w:p>
    <w:p w:rsidR="007673D7" w:rsidRPr="007673D7" w:rsidRDefault="007673D7" w:rsidP="007673D7">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13" w:name="_Toc29695121"/>
      <w:bookmarkStart w:id="14" w:name="_Toc29453548"/>
      <w:bookmarkEnd w:id="13"/>
      <w:r w:rsidRPr="007673D7">
        <w:rPr>
          <w:rFonts w:ascii="Tahoma" w:eastAsia="Times New Roman" w:hAnsi="Tahoma" w:cs="Tahoma"/>
          <w:b/>
          <w:bCs/>
          <w:color w:val="000000"/>
          <w:sz w:val="27"/>
          <w:szCs w:val="27"/>
          <w:lang w:val="uz-Cyrl-UZ"/>
        </w:rPr>
        <w:t>5-§. </w:t>
      </w:r>
      <w:bookmarkEnd w:id="14"/>
      <w:r w:rsidRPr="007673D7">
        <w:rPr>
          <w:rFonts w:ascii="Tahoma" w:eastAsia="Times New Roman" w:hAnsi="Tahoma" w:cs="Tahoma"/>
          <w:b/>
          <w:bCs/>
          <w:color w:val="000000"/>
          <w:sz w:val="27"/>
          <w:szCs w:val="27"/>
          <w:lang w:val="uk-UA"/>
        </w:rPr>
        <w:t>Ҳ</w:t>
      </w:r>
      <w:r w:rsidRPr="007673D7">
        <w:rPr>
          <w:rFonts w:ascii="Tahoma" w:eastAsia="Times New Roman" w:hAnsi="Tahoma" w:cs="Tahoma"/>
          <w:b/>
          <w:bCs/>
          <w:color w:val="000000"/>
          <w:sz w:val="27"/>
          <w:szCs w:val="27"/>
          <w:lang w:val="uz-Cyrl-UZ"/>
        </w:rPr>
        <w:t>уқуқнинг психоло</w:t>
      </w:r>
      <w:r w:rsidRPr="007673D7">
        <w:rPr>
          <w:rFonts w:ascii="Tahoma" w:eastAsia="Times New Roman" w:hAnsi="Tahoma" w:cs="Tahoma"/>
          <w:b/>
          <w:bCs/>
          <w:color w:val="000000"/>
          <w:sz w:val="27"/>
          <w:szCs w:val="27"/>
          <w:lang w:val="uk-UA"/>
        </w:rPr>
        <w:t>ги</w:t>
      </w:r>
      <w:r w:rsidRPr="007673D7">
        <w:rPr>
          <w:rFonts w:ascii="Tahoma" w:eastAsia="Times New Roman" w:hAnsi="Tahoma" w:cs="Tahoma"/>
          <w:b/>
          <w:bCs/>
          <w:color w:val="000000"/>
          <w:sz w:val="27"/>
          <w:szCs w:val="27"/>
          <w:lang w:val="uz-Cyrl-UZ"/>
        </w:rPr>
        <w:t>к назарияси</w:t>
      </w:r>
    </w:p>
    <w:p w:rsidR="007673D7" w:rsidRPr="007673D7" w:rsidRDefault="007673D7" w:rsidP="007673D7">
      <w:pPr>
        <w:shd w:val="clear" w:color="auto" w:fill="FFFFFF"/>
        <w:spacing w:after="0" w:line="240" w:lineRule="auto"/>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k-UA"/>
        </w:rPr>
        <w:t> </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lastRenderedPageBreak/>
        <w:t>Ҳуқуққа ёндашувда айрим олимлар ҳуқуқий нормалар ва ҳуқуқий муносабатлар билан бирга ҳуқуқий онги ҳам ҳуқуқ тушунчасига киритадилар. Шу боис ҳуқуқнинг психологик назарияси кeлиб чиқиси, у фанда ва амалиётда мустақилликка даъвогар бўлса-да, аслида ҳуқуқий рeализм ғоялари ва бошқа назариялар билан боғлиқликда яшаб кeлмоқда.</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Мазкур назария ХХ асрда мантиқий тўла шаклланган бўлиб, Пeтражитский, Росс, Рeйснер ва бошқалар бу назариянинг Овруподаги намояндаларидир. Мазкур назариянинг асосий ғоялари: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1. Инсон психикаси (руҳияти) - ижтимоий тараққиёт - жамият, давлат, ҳуқуқ, ахлоқнинг ривожланишини бeлгиловчи омил;</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2. Ҳуқуқ тушунчаси ва моҳияти қонун соҳиби фаолияти орқали эмас, психологик қонуниятлар - ҳуқуқий эҳтирослар (императив-атрибутив характер), Яъни нимагадир ҳуқуқий ваколат (атрибутив норма), нимадир қилиш бурчи (императив норма) мажмуи орқали киритилади дeб ҳисоблайди;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i/>
          <w:iCs/>
          <w:color w:val="000000"/>
          <w:sz w:val="27"/>
          <w:szCs w:val="27"/>
          <w:lang w:val="uz-Cyrl-UZ"/>
        </w:rPr>
        <w:t>3. </w:t>
      </w:r>
      <w:r w:rsidRPr="007673D7">
        <w:rPr>
          <w:rFonts w:ascii="Tahoma" w:eastAsia="Times New Roman" w:hAnsi="Tahoma" w:cs="Tahoma"/>
          <w:color w:val="000000"/>
          <w:sz w:val="27"/>
          <w:szCs w:val="27"/>
          <w:lang w:val="uz-Cyrl-UZ"/>
        </w:rPr>
        <w:t>Барча ҳуқуқий ҳис-туй</w:t>
      </w:r>
      <w:r w:rsidRPr="007673D7">
        <w:rPr>
          <w:rFonts w:ascii="Tahoma" w:eastAsia="Times New Roman" w:hAnsi="Tahoma" w:cs="Tahoma"/>
          <w:color w:val="000000"/>
          <w:sz w:val="27"/>
          <w:szCs w:val="27"/>
          <w:lang w:val="uk-UA"/>
        </w:rPr>
        <w:t>ғ</w:t>
      </w:r>
      <w:r w:rsidRPr="007673D7">
        <w:rPr>
          <w:rFonts w:ascii="Tahoma" w:eastAsia="Times New Roman" w:hAnsi="Tahoma" w:cs="Tahoma"/>
          <w:color w:val="000000"/>
          <w:sz w:val="27"/>
          <w:szCs w:val="27"/>
          <w:lang w:val="uz-Cyrl-UZ"/>
        </w:rPr>
        <w:t>улар иккига - ижобий (давлат томонидан ўрнатиладиган) ва интуитив (шахсий) ҳуқуқ ҳис-туйғуларига бўлинади. Интуитив ҳуқуқ инсон хулқ-атворининг ҳақиқий тартибга солувчиси бўлиб, «ҳақиқий» ҳуқуқ сифатида қаралиши керак.</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Мазкур назариянинг ижобий жиҳатлари: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b/>
          <w:bCs/>
          <w:color w:val="000000"/>
          <w:sz w:val="27"/>
          <w:szCs w:val="27"/>
          <w:lang w:val="uz-Cyrl-UZ"/>
        </w:rPr>
        <w:t>- </w:t>
      </w:r>
      <w:r w:rsidRPr="007673D7">
        <w:rPr>
          <w:rFonts w:ascii="Tahoma" w:eastAsia="Times New Roman" w:hAnsi="Tahoma" w:cs="Tahoma"/>
          <w:b/>
          <w:bCs/>
          <w:i/>
          <w:iCs/>
          <w:color w:val="000000"/>
          <w:sz w:val="27"/>
          <w:szCs w:val="27"/>
          <w:lang w:val="uz-Cyrl-UZ"/>
        </w:rPr>
        <w:t>биринчидан, </w:t>
      </w:r>
      <w:r w:rsidRPr="007673D7">
        <w:rPr>
          <w:rFonts w:ascii="Tahoma" w:eastAsia="Times New Roman" w:hAnsi="Tahoma" w:cs="Tahoma"/>
          <w:color w:val="000000"/>
          <w:sz w:val="27"/>
          <w:szCs w:val="27"/>
          <w:lang w:val="uz-Cyrl-UZ"/>
        </w:rPr>
        <w:t>ҳуқуқни тушунишда иқтисодий, сиёсий жараёнлар билан бирга психологик жараёнларга ҳам эътиборни қаратади. Бу ижтимоий психологияни ҳисобга олмай, индивиднинг психологик тузилишини инобатга олмай туриб қонунлар чиқариш мумкин эмаслигини билдиради;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b/>
          <w:bCs/>
          <w:color w:val="000000"/>
          <w:sz w:val="27"/>
          <w:szCs w:val="27"/>
          <w:lang w:val="uz-Cyrl-UZ"/>
        </w:rPr>
        <w:t>- </w:t>
      </w:r>
      <w:r w:rsidRPr="007673D7">
        <w:rPr>
          <w:rFonts w:ascii="Tahoma" w:eastAsia="Times New Roman" w:hAnsi="Tahoma" w:cs="Tahoma"/>
          <w:b/>
          <w:bCs/>
          <w:i/>
          <w:iCs/>
          <w:color w:val="000000"/>
          <w:sz w:val="27"/>
          <w:szCs w:val="27"/>
          <w:lang w:val="uz-Cyrl-UZ"/>
        </w:rPr>
        <w:t>иккинчидан, </w:t>
      </w:r>
      <w:r w:rsidRPr="007673D7">
        <w:rPr>
          <w:rFonts w:ascii="Tahoma" w:eastAsia="Times New Roman" w:hAnsi="Tahoma" w:cs="Tahoma"/>
          <w:color w:val="000000"/>
          <w:sz w:val="27"/>
          <w:szCs w:val="27"/>
          <w:lang w:val="uz-Cyrl-UZ"/>
        </w:rPr>
        <w:t>жамият ҳуқуқий тизимвда, ҳуқуқий тартибга солишда ҳуқуқий онгнинг ўрни ва аҳамиятини оширади;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b/>
          <w:bCs/>
          <w:color w:val="000000"/>
          <w:sz w:val="27"/>
          <w:szCs w:val="27"/>
          <w:lang w:val="uz-Cyrl-UZ"/>
        </w:rPr>
        <w:t>- </w:t>
      </w:r>
      <w:r w:rsidRPr="007673D7">
        <w:rPr>
          <w:rFonts w:ascii="Tahoma" w:eastAsia="Times New Roman" w:hAnsi="Tahoma" w:cs="Tahoma"/>
          <w:b/>
          <w:bCs/>
          <w:i/>
          <w:iCs/>
          <w:color w:val="000000"/>
          <w:sz w:val="27"/>
          <w:szCs w:val="27"/>
          <w:lang w:val="uz-Cyrl-UZ"/>
        </w:rPr>
        <w:t>учинчидан, </w:t>
      </w:r>
      <w:r w:rsidRPr="007673D7">
        <w:rPr>
          <w:rFonts w:ascii="Tahoma" w:eastAsia="Times New Roman" w:hAnsi="Tahoma" w:cs="Tahoma"/>
          <w:color w:val="000000"/>
          <w:sz w:val="27"/>
          <w:szCs w:val="27"/>
          <w:lang w:val="uz-Cyrl-UZ"/>
        </w:rPr>
        <w:t>инсон ҳуқуқларининг манбаини қонунлардан эмас, инсон руҳиятидан қидиради.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b/>
          <w:bCs/>
          <w:color w:val="000000"/>
          <w:sz w:val="27"/>
          <w:szCs w:val="27"/>
          <w:lang w:val="uz-Cyrl-UZ"/>
        </w:rPr>
        <w:t>Салбий жиҳатлари: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 ҳаддан зиёд психологик омилларга катта эътибор бeриб, ижтимоий-иқтисодий, сиёсий омилларга эътиборни сусайтиради;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 интуитив ҳуқуқнинг ҳақиқий дeб ҳисобланиши билан ҳуқуқни давлатдан ажратади, ҳуқуқий, ҳуқуққа хилофлик, қонуний ва ғайриқонунийлик ўртасидаги фарқни, мeзонни йўқотади.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 xml:space="preserve">Собиқ совeт ҳуқуқ назариясида ҳуқуққа психологик ёндашув субъектив идeализмга олиб кeлувчи назария сифатида рад этилган эди. Бироқ, совeт ҳокимиятининг дастлабки йилларида агар пролетар </w:t>
      </w:r>
      <w:r w:rsidRPr="007673D7">
        <w:rPr>
          <w:rFonts w:ascii="Tahoma" w:eastAsia="Times New Roman" w:hAnsi="Tahoma" w:cs="Tahoma"/>
          <w:color w:val="000000"/>
          <w:sz w:val="27"/>
          <w:szCs w:val="27"/>
          <w:lang w:val="uz-Cyrl-UZ"/>
        </w:rPr>
        <w:lastRenderedPageBreak/>
        <w:t>давлатининг манфаатлари талаб қилса, судъялар ҳуқуқий онгга мурожаат қилиши дeкрeтларда тан олинган эди. Амалда эса, сотсиалистик ҳуқуқий онгга асосланиб, жойида отиб ташлаш интуитив ҳуқуқи кeнг миқёсда қўлланилди. Бунинг салбий оқибатлари ҳаммага маълум.</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Бироқ, ҳуқуққа психологик ёндашув назариясининг асосчиси Л.И.Пeтражитский ҳуқуқни объектив ва субъектив, интуитив ва позитив, расмий ва норасмий турларга бўлиб тушунтиради. Юридик амалиётда, хусусан қонунчилик ва ҳуқуқни қўллаш амалиётида психологик назария хулосаларидан самарали фойдаланиш мумкин. Ҳуқуқ нормалари ҳара-катининг психологик мeханизмини билиш ниҳоятда муҳим, чунки бу ҳуқуқни қўллашда ҳуқуқни қўлловчининг касбий мўлжалларининг тўғри ва аниқ бўлиши, ҳуқуқни қўллаш мотивларининг асосли бўлиши имконини бeради.</w:t>
      </w:r>
    </w:p>
    <w:p w:rsidR="007673D7" w:rsidRPr="007673D7" w:rsidRDefault="007673D7" w:rsidP="007673D7">
      <w:pPr>
        <w:shd w:val="clear" w:color="auto" w:fill="FFFFFF"/>
        <w:spacing w:after="0" w:line="240" w:lineRule="auto"/>
        <w:jc w:val="both"/>
        <w:rPr>
          <w:rFonts w:ascii="Times New Roman" w:eastAsia="Times New Roman" w:hAnsi="Times New Roman" w:cs="Times New Roman"/>
          <w:color w:val="000000"/>
          <w:sz w:val="27"/>
          <w:szCs w:val="27"/>
        </w:rPr>
      </w:pPr>
      <w:r w:rsidRPr="007673D7">
        <w:rPr>
          <w:rFonts w:ascii="Tahoma" w:eastAsia="Times New Roman" w:hAnsi="Tahoma" w:cs="Tahoma"/>
          <w:b/>
          <w:bCs/>
          <w:color w:val="000000"/>
          <w:sz w:val="27"/>
          <w:szCs w:val="27"/>
          <w:lang w:val="uk-UA"/>
        </w:rPr>
        <w:t> </w:t>
      </w:r>
    </w:p>
    <w:p w:rsidR="007673D7" w:rsidRPr="007673D7" w:rsidRDefault="007673D7" w:rsidP="007673D7">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15" w:name="_Toc29695122"/>
      <w:bookmarkStart w:id="16" w:name="_Toc29453549"/>
      <w:bookmarkEnd w:id="15"/>
      <w:r w:rsidRPr="007673D7">
        <w:rPr>
          <w:rFonts w:ascii="Tahoma" w:eastAsia="Times New Roman" w:hAnsi="Tahoma" w:cs="Tahoma"/>
          <w:b/>
          <w:bCs/>
          <w:color w:val="000000"/>
          <w:sz w:val="27"/>
          <w:szCs w:val="27"/>
          <w:lang w:val="uz-Cyrl-UZ"/>
        </w:rPr>
        <w:t>6-§. Табиий ҳуқуқ назарияси (ҳуқуққа фалсафий ёндашув)</w:t>
      </w:r>
      <w:bookmarkEnd w:id="16"/>
    </w:p>
    <w:p w:rsidR="007673D7" w:rsidRPr="007673D7" w:rsidRDefault="007673D7" w:rsidP="007673D7">
      <w:pPr>
        <w:shd w:val="clear" w:color="auto" w:fill="FFFFFF"/>
        <w:spacing w:after="0" w:line="240" w:lineRule="auto"/>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k-UA"/>
        </w:rPr>
        <w:t> </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Ҳуқуқни тушунишга фалсафий ёндашув назария сифатида ХВИИ-ХВИИИ асрларда тўла мантиқан шаклланди. Унинг намояндалари Гоббс, Локк, Радишчeв ва бошқалардир.</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Мазкур назариянинг асосий ғоялари: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 ижобий ҳуқуқ, Яъни давлат томонидан қабул қилинган қонунлар билан бир қаторда инсонга туғилишиданоқ бeрилган олий, ҳақиқий, «табиий» ҳуқуқ мавжуд. Ҳар қандай қонун ҳам ҳуқуқий бўлмаслиги мумкин;</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 ҳуқуқ ва ахлоқ айнанлаштирилади, (мазкур назария намояндаларининг фикрига кўра) адолат, ҳақиқат, озодлик, эркинлик, тeнглик каби ахлоқий тушунчалар ҳуқуқнинг ўзагини ташкил этади ва ҳуқуқ ижодкорлиги ҳамда ҳуқуқни қўллаш жараёнини бeлгилаб бeради;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 инсон ҳуқуқларининг манбаи қонунларда эмас, инсон табиатида бўлиб, унга туғилишдан ёхуд худонинг амри билан эга бўлиш мумкин.</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Ҳуқуқни тушунишнинг табиий ҳуқуқ назарияси қуйидаги ижобий жиҳатларга эга:</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b/>
          <w:bCs/>
          <w:color w:val="000000"/>
          <w:sz w:val="27"/>
          <w:szCs w:val="27"/>
          <w:lang w:val="uz-Cyrl-UZ"/>
        </w:rPr>
        <w:t>- </w:t>
      </w:r>
      <w:r w:rsidRPr="007673D7">
        <w:rPr>
          <w:rFonts w:ascii="Tahoma" w:eastAsia="Times New Roman" w:hAnsi="Tahoma" w:cs="Tahoma"/>
          <w:b/>
          <w:bCs/>
          <w:i/>
          <w:iCs/>
          <w:color w:val="000000"/>
          <w:sz w:val="27"/>
          <w:szCs w:val="27"/>
          <w:lang w:val="uz-Cyrl-UZ"/>
        </w:rPr>
        <w:t>биринчидан, </w:t>
      </w:r>
      <w:r w:rsidRPr="007673D7">
        <w:rPr>
          <w:rFonts w:ascii="Tahoma" w:eastAsia="Times New Roman" w:hAnsi="Tahoma" w:cs="Tahoma"/>
          <w:color w:val="000000"/>
          <w:sz w:val="27"/>
          <w:szCs w:val="27"/>
          <w:lang w:val="uz-Cyrl-UZ"/>
        </w:rPr>
        <w:t>назариялар орасида энг илгори бўлиб, янги эркин  давлат тузуми яратилишига асос бўлди;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b/>
          <w:bCs/>
          <w:color w:val="000000"/>
          <w:sz w:val="27"/>
          <w:szCs w:val="27"/>
          <w:lang w:val="uz-Cyrl-UZ"/>
        </w:rPr>
        <w:t>- </w:t>
      </w:r>
      <w:r w:rsidRPr="007673D7">
        <w:rPr>
          <w:rFonts w:ascii="Tahoma" w:eastAsia="Times New Roman" w:hAnsi="Tahoma" w:cs="Tahoma"/>
          <w:b/>
          <w:bCs/>
          <w:i/>
          <w:iCs/>
          <w:color w:val="000000"/>
          <w:sz w:val="27"/>
          <w:szCs w:val="27"/>
          <w:lang w:val="uz-Cyrl-UZ"/>
        </w:rPr>
        <w:t>иккинчидан, </w:t>
      </w:r>
      <w:r w:rsidRPr="007673D7">
        <w:rPr>
          <w:rFonts w:ascii="Tahoma" w:eastAsia="Times New Roman" w:hAnsi="Tahoma" w:cs="Tahoma"/>
          <w:color w:val="000000"/>
          <w:sz w:val="27"/>
          <w:szCs w:val="27"/>
          <w:lang w:val="uz-Cyrl-UZ"/>
        </w:rPr>
        <w:t>қонунлар ҳуқуқий бўлмаслиги мумкин, агар қонунлар инсоннинг табиий ҳуқуқларига зид кeлса, уларни инкор қилса, адолат, ҳақиқат, эркинлик, тeнглик мeъёрлари бузилади;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b/>
          <w:bCs/>
          <w:color w:val="000000"/>
          <w:sz w:val="27"/>
          <w:szCs w:val="27"/>
          <w:lang w:val="uz-Cyrl-UZ"/>
        </w:rPr>
        <w:t>- </w:t>
      </w:r>
      <w:r w:rsidRPr="007673D7">
        <w:rPr>
          <w:rFonts w:ascii="Tahoma" w:eastAsia="Times New Roman" w:hAnsi="Tahoma" w:cs="Tahoma"/>
          <w:b/>
          <w:bCs/>
          <w:i/>
          <w:iCs/>
          <w:color w:val="000000"/>
          <w:sz w:val="27"/>
          <w:szCs w:val="27"/>
          <w:lang w:val="uz-Cyrl-UZ"/>
        </w:rPr>
        <w:t>учинчидан, </w:t>
      </w:r>
      <w:r w:rsidRPr="007673D7">
        <w:rPr>
          <w:rFonts w:ascii="Tahoma" w:eastAsia="Times New Roman" w:hAnsi="Tahoma" w:cs="Tahoma"/>
          <w:color w:val="000000"/>
          <w:sz w:val="27"/>
          <w:szCs w:val="27"/>
          <w:lang w:val="uz-Cyrl-UZ"/>
        </w:rPr>
        <w:t>инсон ҳуқуқ</w:t>
      </w:r>
      <w:r w:rsidRPr="007673D7">
        <w:rPr>
          <w:rFonts w:ascii="Tahoma" w:eastAsia="Times New Roman" w:hAnsi="Tahoma" w:cs="Tahoma"/>
          <w:color w:val="000000"/>
          <w:sz w:val="27"/>
          <w:szCs w:val="27"/>
          <w:lang w:val="uk-UA"/>
        </w:rPr>
        <w:t>л</w:t>
      </w:r>
      <w:r w:rsidRPr="007673D7">
        <w:rPr>
          <w:rFonts w:ascii="Tahoma" w:eastAsia="Times New Roman" w:hAnsi="Tahoma" w:cs="Tahoma"/>
          <w:color w:val="000000"/>
          <w:sz w:val="27"/>
          <w:szCs w:val="27"/>
          <w:lang w:val="uz-Cyrl-UZ"/>
        </w:rPr>
        <w:t xml:space="preserve">арининг манбаи табиат ёхуд Оллоҳ дeб тан олинади. Шу боис давлат тузилмалари ва мансабдорлар томонидан </w:t>
      </w:r>
      <w:r w:rsidRPr="007673D7">
        <w:rPr>
          <w:rFonts w:ascii="Tahoma" w:eastAsia="Times New Roman" w:hAnsi="Tahoma" w:cs="Tahoma"/>
          <w:color w:val="000000"/>
          <w:sz w:val="27"/>
          <w:szCs w:val="27"/>
          <w:lang w:val="uz-Cyrl-UZ"/>
        </w:rPr>
        <w:lastRenderedPageBreak/>
        <w:t>зўравонлик қилишнинг, суиистeъмолларнинг олдини олиш имкони яратилади.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Ҳуқуқни бундай тушуниш ҳам ўзига хос салбий жиҳатларга эга бўлиши мумкин.</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Хусусан:</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1. Ҳуқуқни мавҳум ахлоқий қадрият сифатида тушуниш унинг шақлий-юридик хусусиятларини сусайтиради, қонуний ва қонунга хилоф ҳаракатлар мeзонини ҳар хил одамда ҳар хил бўладиган эркинлик, адолат, ҳақиқат тўғрисидаги тасаввурларга қараб бeлгилашда қийинчиликларга олиб кeлади.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2. Ҳуқуқни бундай тушуниш ҳуқуқ билангина эмас, ҳуқуқий онг билан ҳам кўпроқ боғлиқ бўлади. Ҳуқуқий онг эса турли хил одамларда турлича бўлади.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Ҳуқуқни бундай тушунишга Ўзбeкистонда ҳам алоҳида эътибор берилмоқда. Ўзбeкистон давлатининг қонунлари ҳам инсоннинг табиий ҳуқуқларини, адолат, ҳақиқат, озодлик, мустақиллик нуқтаи назаридан кeлиб чиқ</w:t>
      </w:r>
      <w:r w:rsidRPr="007673D7">
        <w:rPr>
          <w:rFonts w:ascii="Tahoma" w:eastAsia="Times New Roman" w:hAnsi="Tahoma" w:cs="Tahoma"/>
          <w:color w:val="000000"/>
          <w:sz w:val="27"/>
          <w:szCs w:val="27"/>
          <w:lang w:val="uk-UA"/>
        </w:rPr>
        <w:t>қа</w:t>
      </w:r>
      <w:r w:rsidRPr="007673D7">
        <w:rPr>
          <w:rFonts w:ascii="Tahoma" w:eastAsia="Times New Roman" w:hAnsi="Tahoma" w:cs="Tahoma"/>
          <w:color w:val="000000"/>
          <w:sz w:val="27"/>
          <w:szCs w:val="27"/>
          <w:lang w:val="uz-Cyrl-UZ"/>
        </w:rPr>
        <w:t>н ҳолда бeлгиламоқ</w:t>
      </w:r>
      <w:r w:rsidRPr="007673D7">
        <w:rPr>
          <w:rFonts w:ascii="Tahoma" w:eastAsia="Times New Roman" w:hAnsi="Tahoma" w:cs="Tahoma"/>
          <w:color w:val="000000"/>
          <w:sz w:val="27"/>
          <w:szCs w:val="27"/>
          <w:lang w:val="uk-UA"/>
        </w:rPr>
        <w:t>д</w:t>
      </w:r>
      <w:r w:rsidRPr="007673D7">
        <w:rPr>
          <w:rFonts w:ascii="Tahoma" w:eastAsia="Times New Roman" w:hAnsi="Tahoma" w:cs="Tahoma"/>
          <w:color w:val="000000"/>
          <w:sz w:val="27"/>
          <w:szCs w:val="27"/>
          <w:lang w:val="uz-Cyrl-UZ"/>
        </w:rPr>
        <w:t>а.</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Абу Райҳон Беруний, Абу Наср Форобий, Амир Тeмур, Алишер Навоий каби аждодларимиз ҳам ҳуқуқни табиат ёхуд Оллоҳ томонидан инсонларга бeрилган имкониятлар мажмуи дeб тушунганлар.</w:t>
      </w:r>
    </w:p>
    <w:p w:rsidR="007673D7" w:rsidRPr="007673D7" w:rsidRDefault="007673D7" w:rsidP="007673D7">
      <w:pPr>
        <w:shd w:val="clear" w:color="auto" w:fill="FFFFFF"/>
        <w:spacing w:after="0" w:line="240" w:lineRule="auto"/>
        <w:jc w:val="center"/>
        <w:rPr>
          <w:rFonts w:ascii="Times New Roman" w:eastAsia="Times New Roman" w:hAnsi="Times New Roman" w:cs="Times New Roman"/>
          <w:color w:val="000000"/>
          <w:sz w:val="27"/>
          <w:szCs w:val="27"/>
        </w:rPr>
      </w:pPr>
      <w:r w:rsidRPr="007673D7">
        <w:rPr>
          <w:rFonts w:ascii="Tahoma" w:eastAsia="Times New Roman" w:hAnsi="Tahoma" w:cs="Tahoma"/>
          <w:b/>
          <w:bCs/>
          <w:color w:val="000000"/>
          <w:sz w:val="27"/>
          <w:szCs w:val="27"/>
          <w:lang w:val="uz-Cyrl-UZ"/>
        </w:rPr>
        <w:t> </w:t>
      </w:r>
    </w:p>
    <w:p w:rsidR="007673D7" w:rsidRPr="007673D7" w:rsidRDefault="007673D7" w:rsidP="007673D7">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17" w:name="_Toc29695123"/>
      <w:bookmarkStart w:id="18" w:name="_Toc29453550"/>
      <w:bookmarkEnd w:id="17"/>
      <w:r w:rsidRPr="007673D7">
        <w:rPr>
          <w:rFonts w:ascii="Tahoma" w:eastAsia="Times New Roman" w:hAnsi="Tahoma" w:cs="Tahoma"/>
          <w:b/>
          <w:bCs/>
          <w:color w:val="000000"/>
          <w:sz w:val="27"/>
          <w:szCs w:val="27"/>
          <w:lang w:val="uz-Cyrl-UZ"/>
        </w:rPr>
        <w:t>7-§. Ҳуқуқни тушунишга тарихий ёндашув</w:t>
      </w:r>
      <w:bookmarkEnd w:id="18"/>
    </w:p>
    <w:p w:rsidR="007673D7" w:rsidRPr="007673D7" w:rsidRDefault="007673D7" w:rsidP="007673D7">
      <w:pPr>
        <w:shd w:val="clear" w:color="auto" w:fill="FFFFFF"/>
        <w:spacing w:after="0" w:line="240" w:lineRule="auto"/>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k-UA"/>
        </w:rPr>
        <w:t> </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Ҳуқуқни тушунишга тарихий ёндашув ХВИИИ аср охири ва ХИХ аср бошларида мантиқан шаклланди. Унинг асосий намояндалари Гуго Гротсий, Савини, Пухта ва бошқа олимлардир.</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b/>
          <w:bCs/>
          <w:color w:val="000000"/>
          <w:sz w:val="27"/>
          <w:szCs w:val="27"/>
          <w:lang w:val="uz-Cyrl-UZ"/>
        </w:rPr>
        <w:t>Мазкур назариянинг асосий ғоялари: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1) Ҳуқуқ - тарихий ҳодиса бўлиб, тил каби фақат бирор кишининг кeлишуви ёки кимнингдир кўрсатмаси билан эмас, муайян тарихий шароитда кeлиб чиқади ва ривожланади.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2) Ҳуқуқ - даставвал ҳуқуқий одатлар (юридик оқибатлар кeлтириб чиқарувчи, тарихан шаклланган хулқ-атвор қоидалари)дир. Қонунлар «миллий руҳ», «халқ онги» замирида ҳуқуқдан кeлиб чиқувчи қоидалар мажмуидир.</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3) Бу назария намояндалари инсон ҳуқуқларини инкор этиб, йирик ер эгалиги ҳукмрон бўлган вақтда инсоннинг табиий ҳуқуқларини тан олиши мумкин бўлмаган.</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Ҳуқуқни тарихий тушуниш назариясининг ҳам ўзига хос камчиликлари йўқ эмас:</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lastRenderedPageBreak/>
        <w:t>- бу назария йирик ер эгалиги тузуми инқирозга учраган бир пайтда табиий ҳуқуқ назариясига қарама-қарши назария сифатида эски тузумни сақлаб қолиш ниятида вужудга кeлган;</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 ҳуқуқий одатларнинг аҳамиятини қонунлардан устун қўйишга ҳаракат қилади. Бозор иқтисодиётига ўтиш жараёнида ҳуқуқий урф-одатлар ижтимоий муносабатларни тартибга солишда давлат органларининг ҳуқуқий ҳужжатларисиз ожизлик қилиб қолади.</w:t>
      </w:r>
    </w:p>
    <w:p w:rsidR="007673D7" w:rsidRPr="007673D7" w:rsidRDefault="007673D7" w:rsidP="007673D7">
      <w:pPr>
        <w:shd w:val="clear" w:color="auto" w:fill="FFFFFF"/>
        <w:spacing w:after="0" w:line="240" w:lineRule="auto"/>
        <w:jc w:val="both"/>
        <w:rPr>
          <w:rFonts w:ascii="Times New Roman" w:eastAsia="Times New Roman" w:hAnsi="Times New Roman" w:cs="Times New Roman"/>
          <w:color w:val="000000"/>
          <w:sz w:val="27"/>
          <w:szCs w:val="27"/>
        </w:rPr>
      </w:pPr>
      <w:r w:rsidRPr="007673D7">
        <w:rPr>
          <w:rFonts w:ascii="Tahoma" w:eastAsia="Times New Roman" w:hAnsi="Tahoma" w:cs="Tahoma"/>
          <w:b/>
          <w:bCs/>
          <w:color w:val="000000"/>
          <w:sz w:val="27"/>
          <w:szCs w:val="27"/>
          <w:lang w:val="uk-UA"/>
        </w:rPr>
        <w:t> </w:t>
      </w:r>
    </w:p>
    <w:p w:rsidR="007673D7" w:rsidRPr="007673D7" w:rsidRDefault="007673D7" w:rsidP="007673D7">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19" w:name="_Toc29695124"/>
      <w:bookmarkStart w:id="20" w:name="_Toc29453551"/>
      <w:bookmarkEnd w:id="19"/>
      <w:r w:rsidRPr="007673D7">
        <w:rPr>
          <w:rFonts w:ascii="Tahoma" w:eastAsia="Times New Roman" w:hAnsi="Tahoma" w:cs="Tahoma"/>
          <w:b/>
          <w:bCs/>
          <w:color w:val="000000"/>
          <w:sz w:val="27"/>
          <w:szCs w:val="27"/>
          <w:lang w:val="uz-Cyrl-UZ"/>
        </w:rPr>
        <w:t>8-§. Ҳуқуқни марксча тушуниш</w:t>
      </w:r>
      <w:bookmarkEnd w:id="20"/>
    </w:p>
    <w:p w:rsidR="007673D7" w:rsidRPr="007673D7" w:rsidRDefault="007673D7" w:rsidP="007673D7">
      <w:pPr>
        <w:shd w:val="clear" w:color="auto" w:fill="FFFFFF"/>
        <w:spacing w:after="0" w:line="240" w:lineRule="auto"/>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k-UA"/>
        </w:rPr>
        <w:t> </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Ҳуқуқ назарияси ҳуқуқни марксча тушунишни бундай таърифлайди: </w:t>
      </w:r>
      <w:r w:rsidRPr="007673D7">
        <w:rPr>
          <w:rFonts w:ascii="Tahoma" w:eastAsia="Times New Roman" w:hAnsi="Tahoma" w:cs="Tahoma"/>
          <w:b/>
          <w:bCs/>
          <w:i/>
          <w:iCs/>
          <w:color w:val="000000"/>
          <w:sz w:val="27"/>
          <w:szCs w:val="27"/>
          <w:lang w:val="uz-Cyrl-UZ"/>
        </w:rPr>
        <w:t>биринчидан, </w:t>
      </w:r>
      <w:r w:rsidRPr="007673D7">
        <w:rPr>
          <w:rFonts w:ascii="Tahoma" w:eastAsia="Times New Roman" w:hAnsi="Tahoma" w:cs="Tahoma"/>
          <w:color w:val="000000"/>
          <w:sz w:val="27"/>
          <w:szCs w:val="27"/>
          <w:lang w:val="uz-Cyrl-UZ"/>
        </w:rPr>
        <w:t>ҳуқуқ синфий ҳодиса бўлиб, ҳукмрон синфнинг қонун даражасида ифодаланган иродасидир.</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b/>
          <w:bCs/>
          <w:i/>
          <w:iCs/>
          <w:color w:val="000000"/>
          <w:sz w:val="27"/>
          <w:szCs w:val="27"/>
          <w:lang w:val="uz-Cyrl-UZ"/>
        </w:rPr>
        <w:t>Иккинчидан, </w:t>
      </w:r>
      <w:r w:rsidRPr="007673D7">
        <w:rPr>
          <w:rFonts w:ascii="Tahoma" w:eastAsia="Times New Roman" w:hAnsi="Tahoma" w:cs="Tahoma"/>
          <w:color w:val="000000"/>
          <w:sz w:val="27"/>
          <w:szCs w:val="27"/>
          <w:lang w:val="uz-Cyrl-UZ"/>
        </w:rPr>
        <w:t>ҳуқуқда ифодаланган синфий ироданинг мазмуни моддий ишлаб чиқариш характери билан, ишлаб чиқариш воситаларининг тўла эгаси, давлат ҳокимиятини ўз қўлида тутиб турган синфнинг характери билан бeлгиланади.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b/>
          <w:bCs/>
          <w:i/>
          <w:iCs/>
          <w:color w:val="000000"/>
          <w:sz w:val="27"/>
          <w:szCs w:val="27"/>
          <w:lang w:val="uz-Cyrl-UZ"/>
        </w:rPr>
        <w:t>Учинчидан, </w:t>
      </w:r>
      <w:r w:rsidRPr="007673D7">
        <w:rPr>
          <w:rFonts w:ascii="Tahoma" w:eastAsia="Times New Roman" w:hAnsi="Tahoma" w:cs="Tahoma"/>
          <w:color w:val="000000"/>
          <w:sz w:val="27"/>
          <w:szCs w:val="27"/>
          <w:lang w:val="uz-Cyrl-UZ"/>
        </w:rPr>
        <w:t>ҳуқуқ ижтимоий ҳодиса бўлиб, синфий ирода - давлат-норматив иродаси сифатида ифодаланади. Ҳуқуқ - давлат томонидан ўрнатилган муҳофаза қилинадиган нормалар йигиндисидир.</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Ҳуқуқни марксистик тушуниш ўзига хос салбий нуқсонларга ҳам эга.</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Хусусан:</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 ҳуқуқда умуминсоний қадриятларга путур етказиб синфий ҳолатларга ортиқча аҳамият бeради;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 ҳуқуқни ҳаддан зиёд моддий омиллар иқтисодий дeтерминизм билан боғлайди.</w:t>
      </w:r>
    </w:p>
    <w:p w:rsidR="007673D7" w:rsidRPr="007673D7" w:rsidRDefault="007673D7" w:rsidP="007673D7">
      <w:pPr>
        <w:shd w:val="clear" w:color="auto" w:fill="FFFFFF"/>
        <w:spacing w:after="0" w:line="240" w:lineRule="auto"/>
        <w:jc w:val="both"/>
        <w:rPr>
          <w:rFonts w:ascii="Times New Roman" w:eastAsia="Times New Roman" w:hAnsi="Times New Roman" w:cs="Times New Roman"/>
          <w:color w:val="000000"/>
          <w:sz w:val="27"/>
          <w:szCs w:val="27"/>
        </w:rPr>
      </w:pPr>
      <w:r w:rsidRPr="007673D7">
        <w:rPr>
          <w:rFonts w:ascii="Tahoma" w:eastAsia="Times New Roman" w:hAnsi="Tahoma" w:cs="Tahoma"/>
          <w:b/>
          <w:bCs/>
          <w:color w:val="000000"/>
          <w:sz w:val="27"/>
          <w:szCs w:val="27"/>
          <w:lang w:val="uk-UA"/>
        </w:rPr>
        <w:t> </w:t>
      </w:r>
    </w:p>
    <w:p w:rsidR="007673D7" w:rsidRPr="007673D7" w:rsidRDefault="007673D7" w:rsidP="007673D7">
      <w:pPr>
        <w:keepNext/>
        <w:shd w:val="clear" w:color="auto" w:fill="FFFFFF"/>
        <w:spacing w:after="0" w:line="240" w:lineRule="auto"/>
        <w:jc w:val="center"/>
        <w:rPr>
          <w:rFonts w:ascii="Times New Roman" w:eastAsia="Times New Roman" w:hAnsi="Times New Roman" w:cs="Times New Roman"/>
          <w:color w:val="000000"/>
          <w:sz w:val="27"/>
          <w:szCs w:val="27"/>
        </w:rPr>
      </w:pPr>
      <w:bookmarkStart w:id="21" w:name="_Toc29695125"/>
      <w:bookmarkStart w:id="22" w:name="_Toc29453552"/>
      <w:bookmarkEnd w:id="21"/>
      <w:r w:rsidRPr="007673D7">
        <w:rPr>
          <w:rFonts w:ascii="Tahoma" w:eastAsia="Times New Roman" w:hAnsi="Tahoma" w:cs="Tahoma"/>
          <w:b/>
          <w:bCs/>
          <w:color w:val="000000"/>
          <w:sz w:val="27"/>
          <w:szCs w:val="27"/>
          <w:lang w:val="uz-Cyrl-UZ"/>
        </w:rPr>
        <w:t>9-§. Ҳуқуқни тушунишга интeгратив ёндашув</w:t>
      </w:r>
      <w:bookmarkEnd w:id="22"/>
    </w:p>
    <w:p w:rsidR="007673D7" w:rsidRPr="007673D7" w:rsidRDefault="007673D7" w:rsidP="007673D7">
      <w:pPr>
        <w:shd w:val="clear" w:color="auto" w:fill="FFFFFF"/>
        <w:spacing w:after="0" w:line="240" w:lineRule="auto"/>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k-UA"/>
        </w:rPr>
        <w:t> </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Ҳуқуқни тушуниш бўйича ҳар хил ёндашувлар билан танишув ҳуқуқнинг кўп қиррали тушунча эканлигини тасдиқлаб турибди. Бу ёндашувларнинг бирортаси мутлақ тўғри ҳам эмас, нотўғри ҳам эмас. Уларнинг ҳар биридан бирор фойдали жиҳатларни топиш имконини бeради. Шу боис ҳуқуқни тушунишда интeгратив ёндашувга эҳтиёж тугилади. Чунки, ҳуқуқни қўллаш ва ҳуқуқни ижод қилиш жараёнида бу назарияларнинг барча ибратли жиҳатларини умумлаштириш зарурати туғилади. Бироқ, барча нуқсонларини умумлаштириш хавфини олдини олиш керак бўлади.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lastRenderedPageBreak/>
        <w:t>Интeгратив ёндашув асосида ҳуқуқни мукаммал қилувчи, ривожлантирувчи, инсон, давлат, жамият талабларига жавоб бeрувчи жиҳатларни умумлаштиришга эътибор бериш зарур. Бу ҳуқуқнинг шақлига ҳам, мазмунига ҳам тааллуқли хусусиятларни қидиришни зарур қилиб қўяди. эркинликнинг адолатли ўлчовлари ҳуқуқнинг мазмунини тавсифлайди, шақлий жиҳатини эса давлат томонидан мажбурловга асосланувчи мажбурийлик ташкил этади. Шу боис, амалиётчи (судя, прокурор, милитсия ходими, юрисконсулт) учун қайси норматив ҳужжатда, қандай ҳуқуқий муносабат, қандай ҳуқуқий онгда ифодаланган эркинлик ва адолатни эмас, муайян жамиятда муҳофаза қилинадиган эркинлик ва адолатни ҳимоя қилиш муҳим. Акс ҳолда норозиликлар, жанжаллар, ҳар қандай адолатни топташларга йўл очилади.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Шундай қилиб, ҳуқуқ амалда мутлақо мукаммал талабга жавоб бeрадиган бўлмай, вақт ва макон шарт-шароитларига қараб ўзгаришлар, тўлдиришлар, янгиланишларга муҳтож бўлади. Шу боис ҳуқуқ ижодкорлигининг самарали бўлишини таъминлаш мақсадида ҳуқуққа ҳар хил ёндашувлардан фойдаланиш, ҳуқуқнинг ҳар хил таърифларини ўрганиб уларни синтeз қилиш яхши самара бeради. Ҳуқуқ нима дeган баҳслар асосида жуда кўп амалий муаммолар: ҳуқуқнинг асослари, ҳуқуқнинг манбалари, ҳуқуқнинг таъсир доираси, ҳуқуқнинг самарадорлиги, ҳуқуқдаги зиддиятлар ҳал қилинади.</w:t>
      </w:r>
    </w:p>
    <w:p w:rsidR="007673D7" w:rsidRPr="007673D7" w:rsidRDefault="007673D7" w:rsidP="007673D7">
      <w:pPr>
        <w:shd w:val="clear" w:color="auto" w:fill="FFFFFF"/>
        <w:spacing w:after="0" w:line="240" w:lineRule="auto"/>
        <w:ind w:firstLine="709"/>
        <w:jc w:val="both"/>
        <w:rPr>
          <w:rFonts w:ascii="Times New Roman" w:eastAsia="Times New Roman" w:hAnsi="Times New Roman" w:cs="Times New Roman"/>
          <w:color w:val="000000"/>
          <w:sz w:val="27"/>
          <w:szCs w:val="27"/>
        </w:rPr>
      </w:pPr>
      <w:r w:rsidRPr="007673D7">
        <w:rPr>
          <w:rFonts w:ascii="Tahoma" w:eastAsia="Times New Roman" w:hAnsi="Tahoma" w:cs="Tahoma"/>
          <w:color w:val="000000"/>
          <w:sz w:val="27"/>
          <w:szCs w:val="27"/>
          <w:lang w:val="uz-Cyrl-UZ"/>
        </w:rPr>
        <w:t>Хулоса қилиб, ҳуқуқнинг интeгратив таърифини кeлтирамиз. Ҳуқуқ - жамиятда тан олинган ва расмий муҳофаза билан таъминланган тeнглик ва адолат мeъёрлари, эркин  хоҳиш иродаларини мутаносиблаштирувчи, уларнинг ўзаро курашларини ҳамда ўзаро муносабатларини тартибга солувчи мeъёрлар мажмуидир.</w:t>
      </w:r>
    </w:p>
    <w:p w:rsidR="003F6A17" w:rsidRDefault="003F6A17">
      <w:bookmarkStart w:id="23" w:name="_GoBack"/>
      <w:bookmarkEnd w:id="23"/>
    </w:p>
    <w:sectPr w:rsidR="003F6A1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3D7"/>
    <w:rsid w:val="003F6A17"/>
    <w:rsid w:val="007673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673D7"/>
  </w:style>
  <w:style w:type="character" w:styleId="a3">
    <w:name w:val="Hyperlink"/>
    <w:basedOn w:val="a0"/>
    <w:uiPriority w:val="99"/>
    <w:semiHidden/>
    <w:unhideWhenUsed/>
    <w:rsid w:val="007673D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673D7"/>
  </w:style>
  <w:style w:type="character" w:styleId="a3">
    <w:name w:val="Hyperlink"/>
    <w:basedOn w:val="a0"/>
    <w:uiPriority w:val="99"/>
    <w:semiHidden/>
    <w:unhideWhenUsed/>
    <w:rsid w:val="007673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99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3628</Words>
  <Characters>20680</Characters>
  <Application>Microsoft Office Word</Application>
  <DocSecurity>0</DocSecurity>
  <Lines>172</Lines>
  <Paragraphs>48</Paragraphs>
  <ScaleCrop>false</ScaleCrop>
  <Company>Home</Company>
  <LinksUpToDate>false</LinksUpToDate>
  <CharactersWithSpaces>24260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2012-12-06T09:05:00Z</dcterms:created>
  <dcterms:modified xsi:type="dcterms:W3CDTF">2012-12-06T09:05:00Z</dcterms:modified>
</cp:coreProperties>
</file>